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3C7" w:rsidRDefault="002A77D4">
      <w:pPr>
        <w:spacing w:before="160" w:after="120" w:line="360" w:lineRule="auto"/>
        <w:jc w:val="center"/>
        <w:rPr>
          <w:b/>
          <w:color w:val="000000"/>
          <w:sz w:val="28"/>
          <w:szCs w:val="28"/>
        </w:rPr>
      </w:pPr>
      <w:bookmarkStart w:id="0" w:name="_heading=h.kkh0ubj50iwm" w:colFirst="0" w:colLast="0"/>
      <w:bookmarkEnd w:id="0"/>
      <w:r>
        <w:rPr>
          <w:b/>
          <w:color w:val="000000"/>
          <w:sz w:val="28"/>
          <w:szCs w:val="28"/>
        </w:rPr>
        <w:t xml:space="preserve">TERMO DE REFERÊNCIA PARA ELABORAÇÃO DE PROJETO DE INTERVENÇÃO AMBIENTAL </w:t>
      </w:r>
      <w:r w:rsidR="009F3185">
        <w:rPr>
          <w:b/>
          <w:color w:val="000000"/>
          <w:sz w:val="28"/>
          <w:szCs w:val="28"/>
        </w:rPr>
        <w:t xml:space="preserve">PIA </w:t>
      </w:r>
    </w:p>
    <w:p w:rsidR="00AE03C7" w:rsidRDefault="00AE03C7">
      <w:pPr>
        <w:pBdr>
          <w:top w:val="nil"/>
          <w:left w:val="nil"/>
          <w:bottom w:val="nil"/>
          <w:right w:val="nil"/>
          <w:between w:val="nil"/>
        </w:pBdr>
        <w:spacing w:before="160" w:after="120" w:line="360" w:lineRule="auto"/>
        <w:rPr>
          <w:b/>
          <w:color w:val="70AD47"/>
          <w:sz w:val="32"/>
          <w:szCs w:val="32"/>
        </w:rPr>
      </w:pPr>
    </w:p>
    <w:p w:rsidR="00AE03C7" w:rsidRDefault="002A77D4">
      <w:pPr>
        <w:pBdr>
          <w:top w:val="nil"/>
          <w:left w:val="nil"/>
          <w:bottom w:val="nil"/>
          <w:right w:val="nil"/>
          <w:between w:val="nil"/>
        </w:pBdr>
        <w:spacing w:before="160" w:after="120" w:line="360" w:lineRule="auto"/>
        <w:rPr>
          <w:b/>
          <w:color w:val="669E40"/>
          <w:sz w:val="26"/>
          <w:szCs w:val="26"/>
        </w:rPr>
      </w:pPr>
      <w:r>
        <w:rPr>
          <w:b/>
          <w:color w:val="669E40"/>
          <w:sz w:val="26"/>
          <w:szCs w:val="26"/>
        </w:rPr>
        <w:t>Introdução</w:t>
      </w:r>
    </w:p>
    <w:p w:rsidR="00AE03C7" w:rsidRDefault="002A77D4">
      <w:pPr>
        <w:pBdr>
          <w:top w:val="nil"/>
          <w:left w:val="nil"/>
          <w:bottom w:val="nil"/>
          <w:right w:val="nil"/>
          <w:between w:val="nil"/>
        </w:pBdr>
        <w:spacing w:before="280" w:after="280" w:line="360" w:lineRule="auto"/>
        <w:ind w:firstLine="700"/>
        <w:jc w:val="both"/>
        <w:rPr>
          <w:color w:val="000000"/>
          <w:sz w:val="24"/>
          <w:szCs w:val="24"/>
        </w:rPr>
      </w:pPr>
      <w:r>
        <w:rPr>
          <w:color w:val="000000"/>
          <w:sz w:val="24"/>
          <w:szCs w:val="24"/>
        </w:rPr>
        <w:t>Este Termo de Referência (TR) se aplica para elaboração de Projeto de Intervenção Ambiental para obtenção de autorização para intervenção ambiental.</w:t>
      </w:r>
    </w:p>
    <w:p w:rsidR="00AE03C7" w:rsidRDefault="002A77D4">
      <w:pPr>
        <w:pBdr>
          <w:top w:val="nil"/>
          <w:left w:val="nil"/>
          <w:bottom w:val="nil"/>
          <w:right w:val="nil"/>
          <w:between w:val="nil"/>
        </w:pBdr>
        <w:spacing w:before="280" w:after="280" w:line="360" w:lineRule="auto"/>
        <w:ind w:firstLine="700"/>
        <w:jc w:val="both"/>
        <w:rPr>
          <w:rFonts w:ascii="Times New Roman" w:eastAsia="Times New Roman" w:hAnsi="Times New Roman" w:cs="Times New Roman"/>
          <w:color w:val="000000"/>
          <w:sz w:val="24"/>
          <w:szCs w:val="24"/>
        </w:rPr>
      </w:pPr>
      <w:r>
        <w:rPr>
          <w:color w:val="000000"/>
          <w:sz w:val="24"/>
          <w:szCs w:val="24"/>
        </w:rPr>
        <w:t xml:space="preserve">O Projeto de Intervenção Ambiental - PIA é item obrigatório para as solicitações de autorização para intervenção ambiental no Estado de Minas Gerais, conforme Resolução Conjunta SEMAD/IEF nº </w:t>
      </w:r>
      <w:r>
        <w:rPr>
          <w:sz w:val="24"/>
          <w:szCs w:val="24"/>
        </w:rPr>
        <w:t>3.102</w:t>
      </w:r>
      <w:r>
        <w:rPr>
          <w:color w:val="000000"/>
          <w:sz w:val="24"/>
          <w:szCs w:val="24"/>
        </w:rPr>
        <w:t xml:space="preserve">, de </w:t>
      </w:r>
      <w:r>
        <w:rPr>
          <w:sz w:val="24"/>
          <w:szCs w:val="24"/>
        </w:rPr>
        <w:t>26</w:t>
      </w:r>
      <w:r>
        <w:rPr>
          <w:color w:val="000000"/>
          <w:sz w:val="24"/>
          <w:szCs w:val="24"/>
        </w:rPr>
        <w:t xml:space="preserve"> de </w:t>
      </w:r>
      <w:r>
        <w:rPr>
          <w:sz w:val="24"/>
          <w:szCs w:val="24"/>
        </w:rPr>
        <w:t>outu</w:t>
      </w:r>
      <w:r>
        <w:rPr>
          <w:color w:val="000000"/>
          <w:sz w:val="24"/>
          <w:szCs w:val="24"/>
        </w:rPr>
        <w:t>brode 2021, e tem como objetivo integrar todos os estudos e projetos técnicos necessários para a análise da solicitação pelo órgão ambiental, visando garantir o atendimento às normas vigentes e a sustentabilidade dos recursos ambientais.</w:t>
      </w:r>
    </w:p>
    <w:p w:rsidR="00AE03C7" w:rsidRDefault="00661ABE">
      <w:pPr>
        <w:spacing w:before="160" w:after="120" w:line="360" w:lineRule="auto"/>
        <w:jc w:val="both"/>
        <w:rPr>
          <w:b/>
          <w:color w:val="669E40"/>
          <w:sz w:val="26"/>
          <w:szCs w:val="26"/>
        </w:rPr>
      </w:pPr>
      <w:r>
        <w:rPr>
          <w:b/>
          <w:color w:val="669E40"/>
          <w:sz w:val="26"/>
          <w:szCs w:val="26"/>
        </w:rPr>
        <w:t>Controle de versão</w:t>
      </w:r>
    </w:p>
    <w:tbl>
      <w:tblPr>
        <w:tblStyle w:val="a0"/>
        <w:tblW w:w="8925" w:type="dxa"/>
        <w:tblInd w:w="0"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20" w:firstRow="1" w:lastRow="0" w:firstColumn="0" w:lastColumn="0" w:noHBand="0" w:noVBand="1"/>
      </w:tblPr>
      <w:tblGrid>
        <w:gridCol w:w="2122"/>
        <w:gridCol w:w="992"/>
        <w:gridCol w:w="1842"/>
        <w:gridCol w:w="3969"/>
      </w:tblGrid>
      <w:tr w:rsidR="00AE03C7" w:rsidTr="2CDB730F">
        <w:trPr>
          <w:cnfStyle w:val="100000000000" w:firstRow="1" w:lastRow="0" w:firstColumn="0" w:lastColumn="0" w:oddVBand="0" w:evenVBand="0" w:oddHBand="0" w:evenHBand="0" w:firstRowFirstColumn="0" w:firstRowLastColumn="0" w:lastRowFirstColumn="0" w:lastRowLastColumn="0"/>
        </w:trPr>
        <w:tc>
          <w:tcPr>
            <w:tcW w:w="21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538135" w:themeFill="accent6" w:themeFillShade="BF"/>
          </w:tcPr>
          <w:p w:rsidR="00AE03C7" w:rsidRDefault="002A77D4">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b w:val="0"/>
                <w:color w:val="000000"/>
              </w:rPr>
              <w:t>Responsável</w:t>
            </w:r>
          </w:p>
        </w:tc>
        <w:tc>
          <w:tcPr>
            <w:tcW w:w="99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538135" w:themeFill="accent6" w:themeFillShade="BF"/>
          </w:tcPr>
          <w:p w:rsidR="00AE03C7" w:rsidRDefault="002A77D4">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b w:val="0"/>
                <w:color w:val="000000"/>
              </w:rPr>
              <w:t>Versão</w:t>
            </w:r>
          </w:p>
        </w:tc>
        <w:tc>
          <w:tcPr>
            <w:tcW w:w="184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538135" w:themeFill="accent6" w:themeFillShade="BF"/>
          </w:tcPr>
          <w:p w:rsidR="00AE03C7" w:rsidRDefault="002A77D4">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b w:val="0"/>
                <w:color w:val="000000"/>
              </w:rPr>
              <w:t>Data</w:t>
            </w:r>
          </w:p>
        </w:tc>
        <w:tc>
          <w:tcPr>
            <w:tcW w:w="396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538135" w:themeFill="accent6" w:themeFillShade="BF"/>
          </w:tcPr>
          <w:p w:rsidR="00AE03C7" w:rsidRDefault="002A77D4">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b w:val="0"/>
                <w:color w:val="000000"/>
              </w:rPr>
              <w:t>Tipo de Alteração</w:t>
            </w:r>
          </w:p>
        </w:tc>
      </w:tr>
      <w:tr w:rsidR="00AE03C7" w:rsidTr="2CDB730F">
        <w:trPr>
          <w:cnfStyle w:val="000000100000" w:firstRow="0" w:lastRow="0" w:firstColumn="0" w:lastColumn="0" w:oddVBand="0" w:evenVBand="0" w:oddHBand="1" w:evenHBand="0" w:firstRowFirstColumn="0" w:firstRowLastColumn="0" w:lastRowFirstColumn="0" w:lastRowLastColumn="0"/>
        </w:trPr>
        <w:tc>
          <w:tcPr>
            <w:tcW w:w="21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AE03C7" w:rsidRDefault="002A77D4">
            <w:pPr>
              <w:pBdr>
                <w:top w:val="nil"/>
                <w:left w:val="nil"/>
                <w:bottom w:val="nil"/>
                <w:right w:val="nil"/>
                <w:between w:val="nil"/>
              </w:pBdr>
              <w:spacing w:before="160" w:after="120"/>
              <w:jc w:val="center"/>
              <w:rPr>
                <w:color w:val="000000"/>
                <w:sz w:val="20"/>
                <w:szCs w:val="20"/>
              </w:rPr>
            </w:pPr>
            <w:r w:rsidRPr="2CDB730F">
              <w:rPr>
                <w:color w:val="000000" w:themeColor="text1"/>
                <w:sz w:val="20"/>
                <w:szCs w:val="20"/>
              </w:rPr>
              <w:t>Suram/ Suara/ Daten</w:t>
            </w:r>
          </w:p>
          <w:p w:rsidR="00AE03C7" w:rsidRDefault="002A77D4">
            <w:pPr>
              <w:pBdr>
                <w:top w:val="nil"/>
                <w:left w:val="nil"/>
                <w:bottom w:val="nil"/>
                <w:right w:val="nil"/>
                <w:between w:val="nil"/>
              </w:pBdr>
              <w:spacing w:before="160" w:after="120"/>
              <w:jc w:val="center"/>
              <w:rPr>
                <w:color w:val="000000"/>
                <w:sz w:val="20"/>
                <w:szCs w:val="20"/>
              </w:rPr>
            </w:pPr>
            <w:r w:rsidRPr="2CDB730F">
              <w:rPr>
                <w:color w:val="000000" w:themeColor="text1"/>
                <w:sz w:val="20"/>
                <w:szCs w:val="20"/>
              </w:rPr>
              <w:t>e IEF</w:t>
            </w:r>
          </w:p>
          <w:p w:rsidR="003017B1" w:rsidRDefault="003017B1" w:rsidP="003017B1">
            <w:pPr>
              <w:pBdr>
                <w:top w:val="nil"/>
                <w:left w:val="nil"/>
                <w:bottom w:val="nil"/>
                <w:right w:val="nil"/>
                <w:between w:val="nil"/>
              </w:pBdr>
              <w:spacing w:before="160" w:after="120"/>
              <w:jc w:val="center"/>
              <w:rPr>
                <w:color w:val="000000"/>
                <w:sz w:val="20"/>
                <w:szCs w:val="20"/>
              </w:rPr>
            </w:pPr>
            <w:r w:rsidRPr="2CDB730F">
              <w:rPr>
                <w:color w:val="000000" w:themeColor="text1"/>
                <w:sz w:val="20"/>
                <w:szCs w:val="20"/>
              </w:rPr>
              <w:t>Daten</w:t>
            </w:r>
            <w:r w:rsidR="39223778" w:rsidRPr="2CDB730F">
              <w:rPr>
                <w:color w:val="000000" w:themeColor="text1"/>
                <w:sz w:val="20"/>
                <w:szCs w:val="20"/>
              </w:rPr>
              <w:t xml:space="preserve"> e</w:t>
            </w:r>
            <w:r w:rsidRPr="2CDB730F">
              <w:rPr>
                <w:color w:val="000000" w:themeColor="text1"/>
                <w:sz w:val="20"/>
                <w:szCs w:val="20"/>
              </w:rPr>
              <w:t xml:space="preserve"> IEF</w:t>
            </w:r>
          </w:p>
        </w:tc>
        <w:tc>
          <w:tcPr>
            <w:tcW w:w="99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AE03C7" w:rsidRDefault="002A77D4">
            <w:pPr>
              <w:pBdr>
                <w:top w:val="nil"/>
                <w:left w:val="nil"/>
                <w:bottom w:val="nil"/>
                <w:right w:val="nil"/>
                <w:between w:val="nil"/>
              </w:pBdr>
              <w:spacing w:before="160" w:after="120"/>
              <w:jc w:val="center"/>
              <w:rPr>
                <w:color w:val="000000"/>
                <w:sz w:val="20"/>
                <w:szCs w:val="20"/>
              </w:rPr>
            </w:pPr>
            <w:r w:rsidRPr="2CDB730F">
              <w:rPr>
                <w:color w:val="000000" w:themeColor="text1"/>
                <w:sz w:val="20"/>
                <w:szCs w:val="20"/>
              </w:rPr>
              <w:t>1.0</w:t>
            </w:r>
          </w:p>
          <w:p w:rsidR="2CDB730F" w:rsidRDefault="2CDB730F" w:rsidP="2CDB730F">
            <w:pPr>
              <w:spacing w:before="160" w:after="120"/>
              <w:jc w:val="center"/>
              <w:rPr>
                <w:color w:val="000000" w:themeColor="text1"/>
                <w:sz w:val="20"/>
                <w:szCs w:val="20"/>
              </w:rPr>
            </w:pPr>
          </w:p>
          <w:p w:rsidR="003017B1" w:rsidRDefault="003017B1">
            <w:pPr>
              <w:pBdr>
                <w:top w:val="nil"/>
                <w:left w:val="nil"/>
                <w:bottom w:val="nil"/>
                <w:right w:val="nil"/>
                <w:between w:val="nil"/>
              </w:pBdr>
              <w:spacing w:before="160" w:after="120"/>
              <w:jc w:val="center"/>
              <w:rPr>
                <w:color w:val="000000"/>
                <w:sz w:val="20"/>
                <w:szCs w:val="20"/>
              </w:rPr>
            </w:pPr>
            <w:r w:rsidRPr="2CDB730F">
              <w:rPr>
                <w:color w:val="000000" w:themeColor="text1"/>
                <w:sz w:val="20"/>
                <w:szCs w:val="20"/>
              </w:rPr>
              <w:t>1.1</w:t>
            </w:r>
          </w:p>
        </w:tc>
        <w:tc>
          <w:tcPr>
            <w:tcW w:w="184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AE03C7" w:rsidRDefault="00BF6736">
            <w:pPr>
              <w:pBdr>
                <w:top w:val="nil"/>
                <w:left w:val="nil"/>
                <w:bottom w:val="nil"/>
                <w:right w:val="nil"/>
                <w:between w:val="nil"/>
              </w:pBdr>
              <w:spacing w:before="160" w:after="120"/>
              <w:jc w:val="center"/>
              <w:rPr>
                <w:color w:val="000000"/>
                <w:sz w:val="20"/>
                <w:szCs w:val="20"/>
              </w:rPr>
            </w:pPr>
            <w:r w:rsidRPr="2CDB730F">
              <w:rPr>
                <w:color w:val="000000" w:themeColor="text1"/>
                <w:sz w:val="20"/>
                <w:szCs w:val="20"/>
              </w:rPr>
              <w:t>01</w:t>
            </w:r>
            <w:r w:rsidR="002A77D4" w:rsidRPr="2CDB730F">
              <w:rPr>
                <w:rFonts w:ascii="Arial" w:eastAsia="Arial" w:hAnsi="Arial" w:cs="Arial"/>
                <w:color w:val="000000" w:themeColor="text1"/>
                <w:sz w:val="20"/>
                <w:szCs w:val="20"/>
              </w:rPr>
              <w:t>│</w:t>
            </w:r>
            <w:r w:rsidR="002A77D4" w:rsidRPr="2CDB730F">
              <w:rPr>
                <w:sz w:val="20"/>
                <w:szCs w:val="20"/>
              </w:rPr>
              <w:t>1</w:t>
            </w:r>
            <w:r w:rsidRPr="2CDB730F">
              <w:rPr>
                <w:sz w:val="20"/>
                <w:szCs w:val="20"/>
              </w:rPr>
              <w:t>2</w:t>
            </w:r>
            <w:r w:rsidR="002A77D4" w:rsidRPr="2CDB730F">
              <w:rPr>
                <w:rFonts w:ascii="Arial" w:eastAsia="Arial" w:hAnsi="Arial" w:cs="Arial"/>
                <w:color w:val="000000" w:themeColor="text1"/>
                <w:sz w:val="20"/>
                <w:szCs w:val="20"/>
              </w:rPr>
              <w:t>│</w:t>
            </w:r>
            <w:r w:rsidR="002A77D4" w:rsidRPr="2CDB730F">
              <w:rPr>
                <w:color w:val="000000" w:themeColor="text1"/>
                <w:sz w:val="20"/>
                <w:szCs w:val="20"/>
              </w:rPr>
              <w:t xml:space="preserve"> 2021</w:t>
            </w:r>
          </w:p>
          <w:p w:rsidR="2CDB730F" w:rsidRDefault="2CDB730F" w:rsidP="2CDB730F">
            <w:pPr>
              <w:spacing w:before="160" w:after="120"/>
              <w:jc w:val="center"/>
              <w:rPr>
                <w:color w:val="000000" w:themeColor="text1"/>
                <w:sz w:val="20"/>
                <w:szCs w:val="20"/>
              </w:rPr>
            </w:pPr>
          </w:p>
          <w:p w:rsidR="003017B1" w:rsidRDefault="390D4817" w:rsidP="003017B1">
            <w:pPr>
              <w:pBdr>
                <w:top w:val="nil"/>
                <w:left w:val="nil"/>
                <w:bottom w:val="nil"/>
                <w:right w:val="nil"/>
                <w:between w:val="nil"/>
              </w:pBdr>
              <w:spacing w:before="160" w:after="120"/>
              <w:jc w:val="center"/>
              <w:rPr>
                <w:color w:val="000000"/>
                <w:sz w:val="20"/>
                <w:szCs w:val="20"/>
              </w:rPr>
            </w:pPr>
            <w:r w:rsidRPr="2CDB730F">
              <w:rPr>
                <w:color w:val="000000" w:themeColor="text1"/>
                <w:sz w:val="20"/>
                <w:szCs w:val="20"/>
              </w:rPr>
              <w:t>10</w:t>
            </w:r>
            <w:r w:rsidR="003017B1" w:rsidRPr="00B37C1C">
              <w:rPr>
                <w:color w:val="000000" w:themeColor="text1"/>
                <w:sz w:val="20"/>
                <w:szCs w:val="20"/>
              </w:rPr>
              <w:t>│</w:t>
            </w:r>
            <w:r w:rsidR="070E30D5" w:rsidRPr="00B37C1C">
              <w:rPr>
                <w:color w:val="000000" w:themeColor="text1"/>
                <w:sz w:val="20"/>
                <w:szCs w:val="20"/>
              </w:rPr>
              <w:t>02</w:t>
            </w:r>
            <w:r w:rsidR="003017B1" w:rsidRPr="00B37C1C">
              <w:rPr>
                <w:color w:val="000000" w:themeColor="text1"/>
                <w:sz w:val="20"/>
                <w:szCs w:val="20"/>
              </w:rPr>
              <w:t>│</w:t>
            </w:r>
            <w:r w:rsidR="003017B1" w:rsidRPr="2CDB730F">
              <w:rPr>
                <w:color w:val="000000" w:themeColor="text1"/>
                <w:sz w:val="20"/>
                <w:szCs w:val="20"/>
              </w:rPr>
              <w:t xml:space="preserve"> 2022</w:t>
            </w:r>
          </w:p>
        </w:tc>
        <w:tc>
          <w:tcPr>
            <w:tcW w:w="396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AE03C7" w:rsidRDefault="002A77D4">
            <w:pPr>
              <w:pBdr>
                <w:top w:val="nil"/>
                <w:left w:val="nil"/>
                <w:bottom w:val="nil"/>
                <w:right w:val="nil"/>
                <w:between w:val="nil"/>
              </w:pBdr>
              <w:spacing w:before="160" w:after="120"/>
              <w:jc w:val="center"/>
              <w:rPr>
                <w:color w:val="000000"/>
                <w:sz w:val="20"/>
                <w:szCs w:val="20"/>
              </w:rPr>
            </w:pPr>
            <w:r w:rsidRPr="2CDB730F">
              <w:rPr>
                <w:color w:val="000000" w:themeColor="text1"/>
                <w:sz w:val="20"/>
                <w:szCs w:val="20"/>
              </w:rPr>
              <w:t>Versão Inicial</w:t>
            </w:r>
          </w:p>
          <w:p w:rsidR="2CDB730F" w:rsidRDefault="2CDB730F" w:rsidP="2CDB730F">
            <w:pPr>
              <w:spacing w:before="160" w:after="120"/>
              <w:jc w:val="center"/>
              <w:rPr>
                <w:color w:val="000000" w:themeColor="text1"/>
                <w:sz w:val="20"/>
                <w:szCs w:val="20"/>
              </w:rPr>
            </w:pPr>
          </w:p>
          <w:p w:rsidR="003017B1" w:rsidRDefault="20FF0AD6">
            <w:pPr>
              <w:pBdr>
                <w:top w:val="nil"/>
                <w:left w:val="nil"/>
                <w:bottom w:val="nil"/>
                <w:right w:val="nil"/>
                <w:between w:val="nil"/>
              </w:pBdr>
              <w:spacing w:before="160" w:after="120"/>
              <w:jc w:val="center"/>
              <w:rPr>
                <w:color w:val="000000"/>
                <w:sz w:val="20"/>
                <w:szCs w:val="20"/>
              </w:rPr>
            </w:pPr>
            <w:r w:rsidRPr="2CDB730F">
              <w:rPr>
                <w:color w:val="000000" w:themeColor="text1"/>
                <w:sz w:val="20"/>
                <w:szCs w:val="20"/>
              </w:rPr>
              <w:t>Inclusão</w:t>
            </w:r>
            <w:r w:rsidR="00517D6F" w:rsidRPr="2CDB730F">
              <w:rPr>
                <w:color w:val="000000" w:themeColor="text1"/>
                <w:sz w:val="20"/>
                <w:szCs w:val="20"/>
              </w:rPr>
              <w:t>nos itens</w:t>
            </w:r>
            <w:r w:rsidR="00D44074" w:rsidRPr="2CDB730F">
              <w:rPr>
                <w:color w:val="000000" w:themeColor="text1"/>
                <w:sz w:val="20"/>
                <w:szCs w:val="20"/>
              </w:rPr>
              <w:t>5.2.1.1.2, 5.2.1.1.3 e 5.2.1.1.5.</w:t>
            </w:r>
          </w:p>
        </w:tc>
      </w:tr>
    </w:tbl>
    <w:p w:rsidR="00AE03C7" w:rsidRDefault="00AE03C7">
      <w:pPr>
        <w:spacing w:before="160" w:after="120" w:line="360" w:lineRule="auto"/>
        <w:jc w:val="both"/>
        <w:rPr>
          <w:b/>
          <w:color w:val="669E40"/>
          <w:sz w:val="28"/>
          <w:szCs w:val="28"/>
        </w:rPr>
      </w:pPr>
    </w:p>
    <w:p w:rsidR="00AE03C7" w:rsidRDefault="002A77D4">
      <w:pPr>
        <w:spacing w:before="160" w:after="120"/>
        <w:rPr>
          <w:sz w:val="24"/>
          <w:szCs w:val="24"/>
        </w:rPr>
      </w:pPr>
      <w:r>
        <w:rPr>
          <w:sz w:val="24"/>
          <w:szCs w:val="24"/>
        </w:rPr>
        <w:t>Tipos de alterações possíveis:</w:t>
      </w:r>
    </w:p>
    <w:p w:rsidR="00AE03C7" w:rsidRDefault="002A77D4">
      <w:pPr>
        <w:numPr>
          <w:ilvl w:val="0"/>
          <w:numId w:val="2"/>
        </w:numPr>
        <w:pBdr>
          <w:top w:val="nil"/>
          <w:left w:val="nil"/>
          <w:bottom w:val="nil"/>
          <w:right w:val="nil"/>
          <w:between w:val="nil"/>
        </w:pBdr>
        <w:spacing w:before="160" w:after="120" w:line="256" w:lineRule="auto"/>
        <w:jc w:val="both"/>
        <w:rPr>
          <w:color w:val="000000"/>
          <w:sz w:val="24"/>
          <w:szCs w:val="24"/>
        </w:rPr>
      </w:pPr>
      <w:r>
        <w:rPr>
          <w:color w:val="000000"/>
          <w:sz w:val="24"/>
          <w:szCs w:val="24"/>
        </w:rPr>
        <w:t>Inclusão – Inclusão de textos ou informações não existentes na versão anterior;</w:t>
      </w:r>
    </w:p>
    <w:p w:rsidR="00AE03C7" w:rsidRDefault="002A77D4">
      <w:pPr>
        <w:numPr>
          <w:ilvl w:val="0"/>
          <w:numId w:val="2"/>
        </w:numPr>
        <w:pBdr>
          <w:top w:val="nil"/>
          <w:left w:val="nil"/>
          <w:bottom w:val="nil"/>
          <w:right w:val="nil"/>
          <w:between w:val="nil"/>
        </w:pBdr>
        <w:spacing w:before="160" w:after="120" w:line="256" w:lineRule="auto"/>
        <w:jc w:val="both"/>
        <w:rPr>
          <w:color w:val="000000"/>
          <w:sz w:val="24"/>
          <w:szCs w:val="24"/>
        </w:rPr>
      </w:pPr>
      <w:r>
        <w:rPr>
          <w:color w:val="000000"/>
          <w:sz w:val="24"/>
          <w:szCs w:val="24"/>
        </w:rPr>
        <w:t>Correção – Correção de alguma informação onde tenha sido identificado erros;</w:t>
      </w:r>
    </w:p>
    <w:p w:rsidR="00AE03C7" w:rsidRDefault="002A77D4">
      <w:pPr>
        <w:numPr>
          <w:ilvl w:val="0"/>
          <w:numId w:val="2"/>
        </w:numPr>
        <w:pBdr>
          <w:top w:val="nil"/>
          <w:left w:val="nil"/>
          <w:bottom w:val="nil"/>
          <w:right w:val="nil"/>
          <w:between w:val="nil"/>
        </w:pBdr>
        <w:spacing w:before="160" w:after="120" w:line="256" w:lineRule="auto"/>
        <w:jc w:val="both"/>
        <w:rPr>
          <w:color w:val="000000"/>
          <w:sz w:val="24"/>
          <w:szCs w:val="24"/>
        </w:rPr>
      </w:pPr>
      <w:r>
        <w:rPr>
          <w:color w:val="000000"/>
          <w:sz w:val="24"/>
          <w:szCs w:val="24"/>
        </w:rPr>
        <w:t>Ajuste – Ajuste de formatação que não trouxe alteração nas informações disponibilizadas;</w:t>
      </w:r>
    </w:p>
    <w:p w:rsidR="00AE03C7" w:rsidRDefault="002A77D4">
      <w:pPr>
        <w:numPr>
          <w:ilvl w:val="0"/>
          <w:numId w:val="2"/>
        </w:numPr>
        <w:pBdr>
          <w:top w:val="nil"/>
          <w:left w:val="nil"/>
          <w:bottom w:val="nil"/>
          <w:right w:val="nil"/>
          <w:between w:val="nil"/>
        </w:pBdr>
        <w:spacing w:before="160" w:after="120" w:line="256" w:lineRule="auto"/>
        <w:jc w:val="both"/>
        <w:rPr>
          <w:color w:val="000000"/>
          <w:sz w:val="24"/>
          <w:szCs w:val="24"/>
        </w:rPr>
      </w:pPr>
      <w:r>
        <w:rPr>
          <w:color w:val="000000"/>
          <w:sz w:val="24"/>
          <w:szCs w:val="24"/>
        </w:rPr>
        <w:t>Atualização – Substituição de informações existentes por outras, mais atualizadas.</w:t>
      </w:r>
    </w:p>
    <w:p w:rsidR="00AE03C7" w:rsidRDefault="002A77D4">
      <w:pPr>
        <w:pStyle w:val="Ttulo1"/>
        <w:spacing w:before="160" w:after="120" w:line="360" w:lineRule="auto"/>
        <w:rPr>
          <w:rFonts w:ascii="Calibri" w:eastAsia="Calibri" w:hAnsi="Calibri" w:cs="Calibri"/>
          <w:b/>
          <w:color w:val="538135"/>
          <w:sz w:val="26"/>
          <w:szCs w:val="26"/>
        </w:rPr>
      </w:pPr>
      <w:r>
        <w:rPr>
          <w:rFonts w:ascii="Calibri" w:eastAsia="Calibri" w:hAnsi="Calibri" w:cs="Calibri"/>
          <w:b/>
          <w:color w:val="538135"/>
          <w:sz w:val="26"/>
          <w:szCs w:val="26"/>
        </w:rPr>
        <w:lastRenderedPageBreak/>
        <w:t>Legislação de Referência</w:t>
      </w:r>
      <w:bookmarkStart w:id="1" w:name="_GoBack"/>
      <w:bookmarkEnd w:id="1"/>
    </w:p>
    <w:p w:rsidR="00AE03C7" w:rsidRDefault="002A77D4">
      <w:pPr>
        <w:spacing w:before="240" w:after="0" w:line="240" w:lineRule="auto"/>
        <w:rPr>
          <w:color w:val="000000"/>
          <w:sz w:val="24"/>
          <w:szCs w:val="24"/>
        </w:rPr>
      </w:pPr>
      <w:r>
        <w:rPr>
          <w:color w:val="000000"/>
          <w:sz w:val="24"/>
          <w:szCs w:val="24"/>
        </w:rPr>
        <w:t>Lei Federal nº 12.651, de 25 de maio de 2012</w:t>
      </w:r>
    </w:p>
    <w:p w:rsidR="00AE03C7" w:rsidRDefault="002A77D4">
      <w:pPr>
        <w:spacing w:before="240" w:after="0" w:line="240" w:lineRule="auto"/>
        <w:rPr>
          <w:color w:val="000000"/>
          <w:sz w:val="24"/>
          <w:szCs w:val="24"/>
        </w:rPr>
      </w:pPr>
      <w:r>
        <w:rPr>
          <w:color w:val="000000"/>
          <w:sz w:val="24"/>
          <w:szCs w:val="24"/>
        </w:rPr>
        <w:t>Lei Estadual nº 20.922, de 16 de outubro de 2013</w:t>
      </w:r>
    </w:p>
    <w:p w:rsidR="00AE03C7" w:rsidRDefault="002A77D4">
      <w:pPr>
        <w:spacing w:before="240" w:after="0" w:line="240" w:lineRule="auto"/>
        <w:rPr>
          <w:color w:val="000000"/>
          <w:sz w:val="24"/>
          <w:szCs w:val="24"/>
        </w:rPr>
      </w:pPr>
      <w:r>
        <w:rPr>
          <w:color w:val="000000"/>
          <w:sz w:val="24"/>
          <w:szCs w:val="24"/>
        </w:rPr>
        <w:t>Decreto Estadual nº 47.383, de 02 de março de 2018</w:t>
      </w:r>
    </w:p>
    <w:p w:rsidR="00AE03C7" w:rsidRDefault="002A77D4">
      <w:pPr>
        <w:spacing w:before="240" w:after="0" w:line="240" w:lineRule="auto"/>
        <w:rPr>
          <w:color w:val="000000"/>
          <w:sz w:val="24"/>
          <w:szCs w:val="24"/>
        </w:rPr>
      </w:pPr>
      <w:r>
        <w:rPr>
          <w:color w:val="000000"/>
          <w:sz w:val="24"/>
          <w:szCs w:val="24"/>
        </w:rPr>
        <w:t>Decreto Estadual nº 47.749, de 11 de novembro de 2019</w:t>
      </w:r>
    </w:p>
    <w:p w:rsidR="00AE03C7" w:rsidRDefault="002A77D4">
      <w:pPr>
        <w:spacing w:before="240" w:after="0" w:line="240" w:lineRule="auto"/>
        <w:rPr>
          <w:color w:val="000000"/>
          <w:sz w:val="24"/>
          <w:szCs w:val="24"/>
        </w:rPr>
      </w:pPr>
      <w:r>
        <w:rPr>
          <w:color w:val="000000"/>
          <w:sz w:val="24"/>
          <w:szCs w:val="24"/>
        </w:rPr>
        <w:t>Deliberação Normativa COPAM nº 107, de 14 de fevereiro 2007</w:t>
      </w:r>
    </w:p>
    <w:p w:rsidR="00AE03C7" w:rsidRDefault="002A77D4">
      <w:pPr>
        <w:spacing w:before="240" w:after="0" w:line="240" w:lineRule="auto"/>
        <w:rPr>
          <w:color w:val="000000"/>
          <w:sz w:val="24"/>
          <w:szCs w:val="24"/>
        </w:rPr>
      </w:pPr>
      <w:r>
        <w:rPr>
          <w:color w:val="000000"/>
          <w:sz w:val="24"/>
          <w:szCs w:val="24"/>
        </w:rPr>
        <w:t>Resolução CONAMA nº 392, de 25 de junho de 2007</w:t>
      </w:r>
    </w:p>
    <w:p w:rsidR="00AE03C7" w:rsidRDefault="002A77D4">
      <w:pPr>
        <w:spacing w:before="280" w:after="280" w:line="360" w:lineRule="auto"/>
        <w:jc w:val="both"/>
        <w:rPr>
          <w:sz w:val="24"/>
          <w:szCs w:val="24"/>
        </w:rPr>
      </w:pPr>
      <w:r>
        <w:rPr>
          <w:sz w:val="24"/>
          <w:szCs w:val="24"/>
        </w:rPr>
        <w:t>Resolução Conjunta SEMAD/IEF nº 3.102, de 26 de outubro de 2021</w:t>
      </w:r>
    </w:p>
    <w:p w:rsidR="00AE03C7" w:rsidRDefault="00AE03C7">
      <w:pPr>
        <w:pStyle w:val="Ttulo1"/>
        <w:spacing w:before="160" w:after="120" w:line="360" w:lineRule="auto"/>
        <w:rPr>
          <w:rFonts w:ascii="Calibri" w:eastAsia="Calibri" w:hAnsi="Calibri" w:cs="Calibri"/>
          <w:b/>
          <w:color w:val="538135"/>
          <w:sz w:val="26"/>
          <w:szCs w:val="26"/>
        </w:rPr>
      </w:pPr>
    </w:p>
    <w:p w:rsidR="00AE03C7" w:rsidRDefault="002A77D4">
      <w:pPr>
        <w:pStyle w:val="Ttulo1"/>
        <w:spacing w:before="160" w:after="120" w:line="360" w:lineRule="auto"/>
        <w:rPr>
          <w:rFonts w:ascii="Calibri" w:eastAsia="Calibri" w:hAnsi="Calibri" w:cs="Calibri"/>
          <w:b/>
          <w:color w:val="538135"/>
          <w:sz w:val="26"/>
          <w:szCs w:val="26"/>
        </w:rPr>
      </w:pPr>
      <w:r>
        <w:rPr>
          <w:rFonts w:ascii="Calibri" w:eastAsia="Calibri" w:hAnsi="Calibri" w:cs="Calibri"/>
          <w:b/>
          <w:color w:val="538135"/>
          <w:sz w:val="26"/>
          <w:szCs w:val="26"/>
        </w:rPr>
        <w:t>Orientações Gerais</w:t>
      </w:r>
    </w:p>
    <w:p w:rsidR="00AE03C7" w:rsidRDefault="002A77D4">
      <w:pPr>
        <w:numPr>
          <w:ilvl w:val="0"/>
          <w:numId w:val="1"/>
        </w:numPr>
        <w:pBdr>
          <w:top w:val="nil"/>
          <w:left w:val="nil"/>
          <w:bottom w:val="nil"/>
          <w:right w:val="nil"/>
          <w:between w:val="nil"/>
        </w:pBdr>
        <w:spacing w:before="160" w:after="0" w:line="360" w:lineRule="auto"/>
        <w:ind w:left="0" w:firstLine="0"/>
        <w:jc w:val="both"/>
        <w:rPr>
          <w:color w:val="000000"/>
          <w:sz w:val="24"/>
          <w:szCs w:val="24"/>
        </w:rPr>
      </w:pPr>
      <w:r>
        <w:rPr>
          <w:color w:val="000000"/>
          <w:sz w:val="24"/>
          <w:szCs w:val="24"/>
        </w:rPr>
        <w:t>Este documento deve ser elaborado como um arquivo único, salvo em formato .pdf e inserido no Sistema Eletrônico de Informações – SEI –, no momento do peticionamento do processo.</w:t>
      </w:r>
    </w:p>
    <w:p w:rsidR="00AE03C7" w:rsidRDefault="002A77D4">
      <w:pPr>
        <w:numPr>
          <w:ilvl w:val="0"/>
          <w:numId w:val="1"/>
        </w:numPr>
        <w:pBdr>
          <w:top w:val="nil"/>
          <w:left w:val="nil"/>
          <w:bottom w:val="nil"/>
          <w:right w:val="nil"/>
          <w:between w:val="nil"/>
        </w:pBdr>
        <w:spacing w:after="0" w:line="360" w:lineRule="auto"/>
        <w:ind w:left="0" w:firstLine="0"/>
        <w:jc w:val="both"/>
        <w:rPr>
          <w:color w:val="000000"/>
          <w:sz w:val="24"/>
          <w:szCs w:val="24"/>
        </w:rPr>
      </w:pPr>
      <w:r>
        <w:rPr>
          <w:color w:val="000000"/>
          <w:sz w:val="24"/>
          <w:szCs w:val="24"/>
        </w:rPr>
        <w:t>Conforme a Lei Federal nº 10.650, de 16 de abril de 2003, e Lei Estadual n° 15.971, de 12 de janeiro de 2006, o órgão ambiental permitirá acesso público aos documentos, expedientes e processos administrativos que tratem da intervenção ambiental e fornecerá as informações que estejam sob sua guarda, em meio escrito, visual, sonoro ou eletrônico, assegurado o sigilo comercial, industrial, financeiro ou qualquer outro sigilo protegido por lei. Portanto, caso seja necessário resguardar o sigilo de alguma informação deste TR, o empreendedor deve se manifestar de forma expressa e fundamentada, apresentando as informações sigilosas em separado, para especial arquivamento.</w:t>
      </w:r>
    </w:p>
    <w:p w:rsidR="00AE03C7" w:rsidRDefault="002A77D4">
      <w:pPr>
        <w:numPr>
          <w:ilvl w:val="0"/>
          <w:numId w:val="1"/>
        </w:numPr>
        <w:pBdr>
          <w:top w:val="nil"/>
          <w:left w:val="nil"/>
          <w:bottom w:val="nil"/>
          <w:right w:val="nil"/>
          <w:between w:val="nil"/>
        </w:pBdr>
        <w:spacing w:after="120" w:line="360" w:lineRule="auto"/>
        <w:ind w:left="0" w:firstLine="0"/>
        <w:jc w:val="both"/>
        <w:rPr>
          <w:color w:val="000000"/>
          <w:sz w:val="24"/>
          <w:szCs w:val="24"/>
        </w:rPr>
      </w:pPr>
      <w:r>
        <w:rPr>
          <w:color w:val="000000"/>
          <w:sz w:val="24"/>
          <w:szCs w:val="24"/>
        </w:rPr>
        <w:t>Os itens do TR estão em negrito ou sublinhados e as orientações de preenchimento em itálico.</w:t>
      </w:r>
    </w:p>
    <w:p w:rsidR="00AE03C7" w:rsidRDefault="00AE03C7">
      <w:pPr>
        <w:spacing w:before="160" w:after="120" w:line="360" w:lineRule="auto"/>
        <w:jc w:val="both"/>
        <w:rPr>
          <w:sz w:val="24"/>
          <w:szCs w:val="24"/>
        </w:rPr>
      </w:pPr>
    </w:p>
    <w:p w:rsidR="00AE03C7" w:rsidRDefault="00AE03C7">
      <w:pPr>
        <w:spacing w:before="160" w:after="120" w:line="360" w:lineRule="auto"/>
        <w:jc w:val="both"/>
        <w:rPr>
          <w:sz w:val="24"/>
          <w:szCs w:val="24"/>
        </w:rPr>
      </w:pPr>
    </w:p>
    <w:p w:rsidR="00670632" w:rsidRDefault="00670632">
      <w:pPr>
        <w:rPr>
          <w:b/>
          <w:color w:val="538135"/>
          <w:sz w:val="26"/>
          <w:szCs w:val="26"/>
        </w:rPr>
      </w:pPr>
      <w:r>
        <w:rPr>
          <w:b/>
          <w:color w:val="538135"/>
          <w:sz w:val="26"/>
          <w:szCs w:val="26"/>
        </w:rPr>
        <w:br w:type="page"/>
      </w:r>
    </w:p>
    <w:p w:rsidR="00AE03C7" w:rsidRDefault="002A77D4">
      <w:pPr>
        <w:pBdr>
          <w:top w:val="nil"/>
          <w:left w:val="nil"/>
          <w:bottom w:val="nil"/>
          <w:right w:val="nil"/>
          <w:between w:val="nil"/>
        </w:pBdr>
        <w:spacing w:before="240" w:after="0" w:line="240" w:lineRule="auto"/>
        <w:rPr>
          <w:b/>
          <w:color w:val="538135"/>
          <w:sz w:val="26"/>
          <w:szCs w:val="26"/>
        </w:rPr>
      </w:pPr>
      <w:r>
        <w:rPr>
          <w:b/>
          <w:color w:val="538135"/>
          <w:sz w:val="26"/>
          <w:szCs w:val="26"/>
        </w:rPr>
        <w:t>1. Informações Gerais</w:t>
      </w:r>
    </w:p>
    <w:p w:rsidR="00AE03C7" w:rsidRDefault="002A77D4">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Pr>
          <w:rFonts w:ascii="Arial" w:eastAsia="Arial" w:hAnsi="Arial" w:cs="Arial"/>
          <w:b/>
          <w:color w:val="000000"/>
        </w:rPr>
        <w:t> </w:t>
      </w:r>
    </w:p>
    <w:p w:rsidR="00AE03C7" w:rsidRDefault="002A77D4">
      <w:pPr>
        <w:pBdr>
          <w:top w:val="nil"/>
          <w:left w:val="nil"/>
          <w:bottom w:val="nil"/>
          <w:right w:val="nil"/>
          <w:between w:val="nil"/>
        </w:pBdr>
        <w:spacing w:before="240" w:after="0" w:line="240" w:lineRule="auto"/>
        <w:rPr>
          <w:color w:val="538135"/>
          <w:sz w:val="24"/>
          <w:szCs w:val="24"/>
        </w:rPr>
      </w:pPr>
      <w:r>
        <w:rPr>
          <w:b/>
          <w:color w:val="538135"/>
          <w:sz w:val="24"/>
          <w:szCs w:val="24"/>
        </w:rPr>
        <w:t xml:space="preserve">1.1. </w:t>
      </w:r>
      <w:r w:rsidRPr="00670632">
        <w:rPr>
          <w:b/>
          <w:color w:val="538135"/>
          <w:sz w:val="24"/>
          <w:szCs w:val="24"/>
          <w:u w:val="single"/>
        </w:rPr>
        <w:t>Dados do requerente ou empreendedor</w:t>
      </w:r>
    </w:p>
    <w:p w:rsidR="00AE03C7" w:rsidRDefault="002A77D4">
      <w:pPr>
        <w:pBdr>
          <w:top w:val="nil"/>
          <w:left w:val="nil"/>
          <w:bottom w:val="nil"/>
          <w:right w:val="nil"/>
          <w:between w:val="nil"/>
        </w:pBdr>
        <w:spacing w:before="240" w:after="0" w:line="240" w:lineRule="auto"/>
        <w:rPr>
          <w:color w:val="000000"/>
          <w:sz w:val="24"/>
          <w:szCs w:val="24"/>
        </w:rPr>
      </w:pPr>
      <w:r>
        <w:rPr>
          <w:i/>
          <w:color w:val="000000"/>
          <w:sz w:val="24"/>
          <w:szCs w:val="24"/>
        </w:rPr>
        <w:t>Item de preenchimento obrigatório.</w:t>
      </w:r>
    </w:p>
    <w:p w:rsidR="00AE03C7" w:rsidRDefault="002A77D4">
      <w:pPr>
        <w:pBdr>
          <w:top w:val="nil"/>
          <w:left w:val="nil"/>
          <w:bottom w:val="nil"/>
          <w:right w:val="nil"/>
          <w:between w:val="nil"/>
        </w:pBdr>
        <w:spacing w:before="240" w:after="0" w:line="240" w:lineRule="auto"/>
        <w:rPr>
          <w:color w:val="538135"/>
          <w:sz w:val="24"/>
          <w:szCs w:val="24"/>
        </w:rPr>
      </w:pPr>
      <w:r>
        <w:rPr>
          <w:b/>
          <w:color w:val="538135"/>
          <w:sz w:val="24"/>
          <w:szCs w:val="24"/>
        </w:rPr>
        <w:t>1.1.1. Nome:</w:t>
      </w:r>
    </w:p>
    <w:p w:rsidR="00AE03C7" w:rsidRDefault="002A77D4">
      <w:pPr>
        <w:pBdr>
          <w:top w:val="nil"/>
          <w:left w:val="nil"/>
          <w:bottom w:val="nil"/>
          <w:right w:val="nil"/>
          <w:between w:val="nil"/>
        </w:pBdr>
        <w:spacing w:before="240" w:after="0" w:line="240" w:lineRule="auto"/>
        <w:rPr>
          <w:color w:val="538135"/>
          <w:sz w:val="24"/>
          <w:szCs w:val="24"/>
        </w:rPr>
      </w:pPr>
      <w:r>
        <w:rPr>
          <w:b/>
          <w:color w:val="538135"/>
          <w:sz w:val="24"/>
          <w:szCs w:val="24"/>
        </w:rPr>
        <w:t>1.1.2. CPF/CNPJ:</w:t>
      </w:r>
    </w:p>
    <w:p w:rsidR="00AE03C7" w:rsidRDefault="002A77D4">
      <w:pPr>
        <w:pBdr>
          <w:top w:val="nil"/>
          <w:left w:val="nil"/>
          <w:bottom w:val="nil"/>
          <w:right w:val="nil"/>
          <w:between w:val="nil"/>
        </w:pBdr>
        <w:spacing w:before="240" w:after="0" w:line="240" w:lineRule="auto"/>
        <w:rPr>
          <w:color w:val="000000"/>
          <w:sz w:val="24"/>
          <w:szCs w:val="24"/>
        </w:rPr>
      </w:pPr>
      <w:r>
        <w:rPr>
          <w:b/>
          <w:color w:val="000000"/>
          <w:sz w:val="24"/>
          <w:szCs w:val="24"/>
        </w:rPr>
        <w:t> </w:t>
      </w:r>
    </w:p>
    <w:p w:rsidR="00AE03C7" w:rsidRDefault="002A77D4">
      <w:pPr>
        <w:pBdr>
          <w:top w:val="nil"/>
          <w:left w:val="nil"/>
          <w:bottom w:val="nil"/>
          <w:right w:val="nil"/>
          <w:between w:val="nil"/>
        </w:pBdr>
        <w:spacing w:before="240" w:after="0" w:line="240" w:lineRule="auto"/>
        <w:rPr>
          <w:color w:val="538135"/>
          <w:sz w:val="24"/>
          <w:szCs w:val="24"/>
        </w:rPr>
      </w:pPr>
      <w:r>
        <w:rPr>
          <w:b/>
          <w:color w:val="538135"/>
          <w:sz w:val="24"/>
          <w:szCs w:val="24"/>
        </w:rPr>
        <w:t xml:space="preserve">1.2. </w:t>
      </w:r>
      <w:r w:rsidRPr="00670632">
        <w:rPr>
          <w:b/>
          <w:color w:val="538135"/>
          <w:sz w:val="24"/>
          <w:szCs w:val="24"/>
          <w:u w:val="single"/>
        </w:rPr>
        <w:t>Dados do proprietário do imóvel</w:t>
      </w:r>
    </w:p>
    <w:p w:rsidR="00AE03C7" w:rsidRDefault="002A77D4">
      <w:pPr>
        <w:pBdr>
          <w:top w:val="nil"/>
          <w:left w:val="nil"/>
          <w:bottom w:val="nil"/>
          <w:right w:val="nil"/>
          <w:between w:val="nil"/>
        </w:pBdr>
        <w:spacing w:before="240" w:after="0" w:line="240" w:lineRule="auto"/>
        <w:rPr>
          <w:color w:val="000000"/>
          <w:sz w:val="24"/>
          <w:szCs w:val="24"/>
        </w:rPr>
      </w:pPr>
      <w:r>
        <w:rPr>
          <w:i/>
          <w:color w:val="000000"/>
          <w:sz w:val="24"/>
          <w:szCs w:val="24"/>
        </w:rPr>
        <w:t>Item de preenchimento obrigatório no caso de intervenção em imóvel de terceiro.</w:t>
      </w:r>
    </w:p>
    <w:p w:rsidR="00AE03C7" w:rsidRDefault="002A77D4">
      <w:pPr>
        <w:pBdr>
          <w:top w:val="nil"/>
          <w:left w:val="nil"/>
          <w:bottom w:val="nil"/>
          <w:right w:val="nil"/>
          <w:between w:val="nil"/>
        </w:pBdr>
        <w:spacing w:before="240" w:after="0" w:line="240" w:lineRule="auto"/>
        <w:rPr>
          <w:color w:val="538135"/>
          <w:sz w:val="24"/>
          <w:szCs w:val="24"/>
        </w:rPr>
      </w:pPr>
      <w:r>
        <w:rPr>
          <w:b/>
          <w:color w:val="538135"/>
          <w:sz w:val="24"/>
          <w:szCs w:val="24"/>
        </w:rPr>
        <w:t>1.2.1. Nome:</w:t>
      </w:r>
    </w:p>
    <w:p w:rsidR="00AE03C7" w:rsidRDefault="002A77D4">
      <w:pPr>
        <w:pBdr>
          <w:top w:val="nil"/>
          <w:left w:val="nil"/>
          <w:bottom w:val="nil"/>
          <w:right w:val="nil"/>
          <w:between w:val="nil"/>
        </w:pBdr>
        <w:spacing w:before="240" w:after="0" w:line="240" w:lineRule="auto"/>
        <w:rPr>
          <w:color w:val="538135"/>
          <w:sz w:val="24"/>
          <w:szCs w:val="24"/>
        </w:rPr>
      </w:pPr>
      <w:r>
        <w:rPr>
          <w:b/>
          <w:color w:val="538135"/>
          <w:sz w:val="24"/>
          <w:szCs w:val="24"/>
        </w:rPr>
        <w:t>1.2.2. CPF/CNPJ:</w:t>
      </w:r>
    </w:p>
    <w:p w:rsidR="00AE03C7" w:rsidRDefault="002A77D4">
      <w:pPr>
        <w:pBdr>
          <w:top w:val="nil"/>
          <w:left w:val="nil"/>
          <w:bottom w:val="nil"/>
          <w:right w:val="nil"/>
          <w:between w:val="nil"/>
        </w:pBdr>
        <w:spacing w:before="240" w:after="0" w:line="240" w:lineRule="auto"/>
        <w:rPr>
          <w:color w:val="000000"/>
          <w:sz w:val="24"/>
          <w:szCs w:val="24"/>
        </w:rPr>
      </w:pPr>
      <w:r>
        <w:rPr>
          <w:b/>
          <w:color w:val="000000"/>
          <w:sz w:val="24"/>
          <w:szCs w:val="24"/>
        </w:rPr>
        <w:t> </w:t>
      </w:r>
    </w:p>
    <w:p w:rsidR="00AE03C7" w:rsidRDefault="002A77D4">
      <w:pPr>
        <w:pBdr>
          <w:top w:val="nil"/>
          <w:left w:val="nil"/>
          <w:bottom w:val="nil"/>
          <w:right w:val="nil"/>
          <w:between w:val="nil"/>
        </w:pBdr>
        <w:spacing w:before="240" w:after="0" w:line="240" w:lineRule="auto"/>
        <w:rPr>
          <w:color w:val="538135"/>
          <w:sz w:val="24"/>
          <w:szCs w:val="24"/>
        </w:rPr>
      </w:pPr>
      <w:r>
        <w:rPr>
          <w:b/>
          <w:color w:val="538135"/>
          <w:sz w:val="24"/>
          <w:szCs w:val="24"/>
        </w:rPr>
        <w:t xml:space="preserve">1.3. </w:t>
      </w:r>
      <w:r w:rsidRPr="00670632">
        <w:rPr>
          <w:b/>
          <w:color w:val="538135"/>
          <w:sz w:val="24"/>
          <w:szCs w:val="24"/>
          <w:u w:val="single"/>
        </w:rPr>
        <w:t>Dados do imóvel rural e empreendimento objeto da intervenção ambiental</w:t>
      </w:r>
    </w:p>
    <w:p w:rsidR="00AE03C7" w:rsidRDefault="002A77D4">
      <w:pPr>
        <w:pBdr>
          <w:top w:val="nil"/>
          <w:left w:val="nil"/>
          <w:bottom w:val="nil"/>
          <w:right w:val="nil"/>
          <w:between w:val="nil"/>
        </w:pBdr>
        <w:spacing w:before="240" w:after="0" w:line="240" w:lineRule="auto"/>
        <w:rPr>
          <w:color w:val="000000"/>
          <w:sz w:val="24"/>
          <w:szCs w:val="24"/>
        </w:rPr>
      </w:pPr>
      <w:r>
        <w:rPr>
          <w:i/>
          <w:color w:val="000000"/>
          <w:sz w:val="24"/>
          <w:szCs w:val="24"/>
        </w:rPr>
        <w:t>Item de preenchimento obrigatório.</w:t>
      </w:r>
    </w:p>
    <w:p w:rsidR="00AE03C7" w:rsidRDefault="002A77D4">
      <w:pPr>
        <w:pBdr>
          <w:top w:val="nil"/>
          <w:left w:val="nil"/>
          <w:bottom w:val="nil"/>
          <w:right w:val="nil"/>
          <w:between w:val="nil"/>
        </w:pBdr>
        <w:spacing w:before="240" w:after="0" w:line="240" w:lineRule="auto"/>
        <w:rPr>
          <w:b/>
          <w:color w:val="538135"/>
          <w:sz w:val="24"/>
          <w:szCs w:val="24"/>
        </w:rPr>
      </w:pPr>
      <w:r>
        <w:rPr>
          <w:b/>
          <w:color w:val="538135"/>
          <w:sz w:val="24"/>
          <w:szCs w:val="24"/>
        </w:rPr>
        <w:t xml:space="preserve">1.3.1. Nome do empreendimento </w:t>
      </w:r>
      <w:r>
        <w:rPr>
          <w:i/>
          <w:color w:val="000000"/>
          <w:sz w:val="24"/>
          <w:szCs w:val="24"/>
        </w:rPr>
        <w:t>(quando couber)</w:t>
      </w:r>
      <w:r>
        <w:rPr>
          <w:b/>
          <w:color w:val="538135"/>
          <w:sz w:val="24"/>
          <w:szCs w:val="24"/>
        </w:rPr>
        <w:t>:</w:t>
      </w:r>
    </w:p>
    <w:p w:rsidR="00AE03C7" w:rsidRDefault="002A77D4">
      <w:pPr>
        <w:pBdr>
          <w:top w:val="nil"/>
          <w:left w:val="nil"/>
          <w:bottom w:val="nil"/>
          <w:right w:val="nil"/>
          <w:between w:val="nil"/>
        </w:pBdr>
        <w:spacing w:before="240" w:after="0" w:line="240" w:lineRule="auto"/>
        <w:rPr>
          <w:b/>
          <w:color w:val="538135"/>
          <w:sz w:val="24"/>
          <w:szCs w:val="24"/>
        </w:rPr>
      </w:pPr>
      <w:r>
        <w:rPr>
          <w:b/>
          <w:color w:val="538135"/>
          <w:sz w:val="24"/>
          <w:szCs w:val="24"/>
        </w:rPr>
        <w:t>1.3.2. Denominação do imóvel:</w:t>
      </w:r>
    </w:p>
    <w:p w:rsidR="00AE03C7" w:rsidRDefault="002A77D4">
      <w:pPr>
        <w:pBdr>
          <w:top w:val="nil"/>
          <w:left w:val="nil"/>
          <w:bottom w:val="nil"/>
          <w:right w:val="nil"/>
          <w:between w:val="nil"/>
        </w:pBdr>
        <w:spacing w:before="240" w:after="0" w:line="240" w:lineRule="auto"/>
        <w:rPr>
          <w:b/>
          <w:color w:val="538135"/>
          <w:sz w:val="24"/>
          <w:szCs w:val="24"/>
        </w:rPr>
      </w:pPr>
      <w:r>
        <w:rPr>
          <w:b/>
          <w:color w:val="538135"/>
          <w:sz w:val="24"/>
          <w:szCs w:val="24"/>
        </w:rPr>
        <w:t>1.3.2. Nº do recibo do CAR:</w:t>
      </w:r>
    </w:p>
    <w:p w:rsidR="00AE03C7" w:rsidRDefault="002A77D4">
      <w:pPr>
        <w:spacing w:before="240" w:after="0" w:line="240" w:lineRule="auto"/>
        <w:rPr>
          <w:color w:val="000000"/>
          <w:sz w:val="24"/>
          <w:szCs w:val="24"/>
        </w:rPr>
      </w:pPr>
      <w:r>
        <w:rPr>
          <w:b/>
          <w:color w:val="538135"/>
          <w:sz w:val="24"/>
          <w:szCs w:val="24"/>
        </w:rPr>
        <w:t>1.3.4. Atividades desenvolvidas no empreendimento:</w:t>
      </w:r>
    </w:p>
    <w:p w:rsidR="00AE03C7" w:rsidRDefault="002A77D4">
      <w:pPr>
        <w:spacing w:before="240" w:after="0" w:line="360" w:lineRule="auto"/>
        <w:jc w:val="both"/>
        <w:rPr>
          <w:i/>
          <w:sz w:val="24"/>
          <w:szCs w:val="24"/>
        </w:rPr>
      </w:pPr>
      <w:r>
        <w:rPr>
          <w:i/>
          <w:color w:val="000000"/>
          <w:sz w:val="24"/>
          <w:szCs w:val="24"/>
        </w:rPr>
        <w:t>Listar as atividades desenvolvidas no empreendimento, conforme Deliberação Normativa Copam nº 217, de 06 de dezembro de 2017.</w:t>
      </w:r>
    </w:p>
    <w:p w:rsidR="00AE03C7" w:rsidRDefault="00AE03C7">
      <w:pPr>
        <w:spacing w:after="240" w:line="360" w:lineRule="auto"/>
        <w:rPr>
          <w:rFonts w:ascii="Times New Roman" w:eastAsia="Times New Roman" w:hAnsi="Times New Roman" w:cs="Times New Roman"/>
          <w:sz w:val="24"/>
          <w:szCs w:val="24"/>
        </w:rPr>
      </w:pPr>
    </w:p>
    <w:p w:rsidR="00AE03C7" w:rsidRPr="00670632" w:rsidRDefault="002A77D4">
      <w:pPr>
        <w:spacing w:before="240" w:after="0" w:line="240" w:lineRule="auto"/>
        <w:rPr>
          <w:color w:val="538135"/>
          <w:sz w:val="24"/>
          <w:szCs w:val="24"/>
        </w:rPr>
      </w:pPr>
      <w:r w:rsidRPr="00670632">
        <w:rPr>
          <w:b/>
          <w:color w:val="538135"/>
          <w:sz w:val="24"/>
          <w:szCs w:val="24"/>
        </w:rPr>
        <w:t xml:space="preserve">1.4. </w:t>
      </w:r>
      <w:r w:rsidRPr="00670632">
        <w:rPr>
          <w:b/>
          <w:color w:val="538135"/>
          <w:sz w:val="24"/>
          <w:szCs w:val="24"/>
          <w:u w:val="single"/>
        </w:rPr>
        <w:t>Dados do responsável técnico pelo projeto de intervenção ambiental</w:t>
      </w:r>
    </w:p>
    <w:p w:rsidR="00AE03C7" w:rsidRDefault="002A77D4">
      <w:pPr>
        <w:spacing w:before="240" w:after="0" w:line="240" w:lineRule="auto"/>
        <w:jc w:val="both"/>
        <w:rPr>
          <w:color w:val="000000"/>
          <w:sz w:val="24"/>
          <w:szCs w:val="24"/>
        </w:rPr>
      </w:pPr>
      <w:r>
        <w:rPr>
          <w:i/>
          <w:color w:val="000000"/>
          <w:sz w:val="24"/>
          <w:szCs w:val="24"/>
        </w:rPr>
        <w:t>Item obrigatório. Inserir os dados do responsável técnico pelo projeto.</w:t>
      </w:r>
    </w:p>
    <w:p w:rsidR="00AE03C7" w:rsidRDefault="002A77D4">
      <w:pPr>
        <w:spacing w:before="240" w:after="0" w:line="240" w:lineRule="auto"/>
        <w:rPr>
          <w:color w:val="538135"/>
          <w:sz w:val="24"/>
          <w:szCs w:val="24"/>
        </w:rPr>
      </w:pPr>
      <w:r>
        <w:rPr>
          <w:b/>
          <w:color w:val="538135"/>
          <w:sz w:val="24"/>
          <w:szCs w:val="24"/>
        </w:rPr>
        <w:t>1.4.1. Nome:</w:t>
      </w:r>
    </w:p>
    <w:p w:rsidR="00AE03C7" w:rsidRDefault="002A77D4">
      <w:pPr>
        <w:spacing w:before="240" w:after="0" w:line="240" w:lineRule="auto"/>
        <w:rPr>
          <w:color w:val="538135"/>
          <w:sz w:val="24"/>
          <w:szCs w:val="24"/>
        </w:rPr>
      </w:pPr>
      <w:r>
        <w:rPr>
          <w:b/>
          <w:color w:val="538135"/>
          <w:sz w:val="24"/>
          <w:szCs w:val="24"/>
        </w:rPr>
        <w:t>1.4.2. CPF:</w:t>
      </w:r>
    </w:p>
    <w:p w:rsidR="00AE03C7" w:rsidRDefault="002A77D4">
      <w:pPr>
        <w:spacing w:before="240" w:after="0" w:line="240" w:lineRule="auto"/>
        <w:rPr>
          <w:color w:val="538135"/>
          <w:sz w:val="24"/>
          <w:szCs w:val="24"/>
        </w:rPr>
      </w:pPr>
      <w:r>
        <w:rPr>
          <w:b/>
          <w:color w:val="538135"/>
          <w:sz w:val="24"/>
          <w:szCs w:val="24"/>
        </w:rPr>
        <w:t>1.4.3. E-mail:</w:t>
      </w:r>
    </w:p>
    <w:p w:rsidR="00AE03C7" w:rsidRDefault="002A77D4">
      <w:pPr>
        <w:spacing w:before="240" w:after="0" w:line="240" w:lineRule="auto"/>
        <w:rPr>
          <w:color w:val="538135"/>
          <w:sz w:val="24"/>
          <w:szCs w:val="24"/>
        </w:rPr>
      </w:pPr>
      <w:r>
        <w:rPr>
          <w:b/>
          <w:color w:val="538135"/>
          <w:sz w:val="24"/>
          <w:szCs w:val="24"/>
        </w:rPr>
        <w:t>1.4.4. Telefone(s):</w:t>
      </w:r>
    </w:p>
    <w:p w:rsidR="00AE03C7" w:rsidRDefault="002A77D4">
      <w:pPr>
        <w:spacing w:before="240" w:after="0" w:line="240" w:lineRule="auto"/>
        <w:rPr>
          <w:color w:val="538135"/>
          <w:sz w:val="24"/>
          <w:szCs w:val="24"/>
        </w:rPr>
      </w:pPr>
      <w:r>
        <w:rPr>
          <w:b/>
          <w:color w:val="538135"/>
          <w:sz w:val="24"/>
          <w:szCs w:val="24"/>
        </w:rPr>
        <w:t>1.4.5. Formação:</w:t>
      </w:r>
    </w:p>
    <w:p w:rsidR="00AE03C7" w:rsidRDefault="002A77D4">
      <w:pPr>
        <w:spacing w:before="240" w:after="0" w:line="240" w:lineRule="auto"/>
        <w:rPr>
          <w:color w:val="538135"/>
          <w:sz w:val="24"/>
          <w:szCs w:val="24"/>
        </w:rPr>
      </w:pPr>
      <w:r>
        <w:rPr>
          <w:b/>
          <w:color w:val="538135"/>
          <w:sz w:val="24"/>
          <w:szCs w:val="24"/>
        </w:rPr>
        <w:t>1.4.6. Nº de registro em conselho de classe:</w:t>
      </w:r>
    </w:p>
    <w:p w:rsidR="00AE03C7" w:rsidRDefault="002A77D4">
      <w:pPr>
        <w:spacing w:before="240" w:after="0" w:line="240" w:lineRule="auto"/>
        <w:rPr>
          <w:color w:val="538135"/>
          <w:sz w:val="24"/>
          <w:szCs w:val="24"/>
        </w:rPr>
      </w:pPr>
      <w:r>
        <w:rPr>
          <w:b/>
          <w:color w:val="538135"/>
          <w:sz w:val="24"/>
          <w:szCs w:val="24"/>
        </w:rPr>
        <w:t>1.4.7. Nº ART:</w:t>
      </w:r>
    </w:p>
    <w:p w:rsidR="00AE03C7" w:rsidRDefault="002A77D4">
      <w:pPr>
        <w:spacing w:before="240" w:after="0" w:line="240" w:lineRule="auto"/>
        <w:rPr>
          <w:color w:val="000000"/>
          <w:sz w:val="24"/>
          <w:szCs w:val="24"/>
        </w:rPr>
      </w:pPr>
      <w:r>
        <w:rPr>
          <w:b/>
          <w:color w:val="538135"/>
          <w:sz w:val="24"/>
          <w:szCs w:val="24"/>
        </w:rPr>
        <w:t>1.4.8 CTF/AIDA:</w:t>
      </w:r>
    </w:p>
    <w:p w:rsidR="00AE03C7" w:rsidRDefault="00AE03C7">
      <w:pPr>
        <w:spacing w:before="160" w:after="120"/>
        <w:rPr>
          <w:b/>
          <w:color w:val="538135"/>
          <w:sz w:val="24"/>
          <w:szCs w:val="24"/>
        </w:rPr>
      </w:pPr>
    </w:p>
    <w:p w:rsidR="00AE03C7" w:rsidRDefault="002A77D4">
      <w:pPr>
        <w:spacing w:before="240" w:after="0" w:line="360" w:lineRule="auto"/>
        <w:rPr>
          <w:color w:val="538135"/>
          <w:sz w:val="26"/>
          <w:szCs w:val="26"/>
        </w:rPr>
      </w:pPr>
      <w:r>
        <w:rPr>
          <w:b/>
          <w:color w:val="538135"/>
          <w:sz w:val="26"/>
          <w:szCs w:val="26"/>
        </w:rPr>
        <w:t>2. Objetivo da Intervenção Ambiental</w:t>
      </w:r>
    </w:p>
    <w:p w:rsidR="00AE03C7" w:rsidRDefault="002A77D4">
      <w:pPr>
        <w:spacing w:before="240" w:after="0" w:line="360" w:lineRule="auto"/>
        <w:jc w:val="both"/>
        <w:rPr>
          <w:color w:val="000000"/>
          <w:sz w:val="24"/>
          <w:szCs w:val="24"/>
        </w:rPr>
      </w:pPr>
      <w:r>
        <w:rPr>
          <w:i/>
          <w:color w:val="000000"/>
          <w:sz w:val="24"/>
          <w:szCs w:val="24"/>
        </w:rPr>
        <w:t>Discorrer sobre os objetivos propostos, conforme opções abaixo, e a finalidade da intervenção requerida, seja em área de uso restrito ou para uso alternativo do solo.</w:t>
      </w:r>
    </w:p>
    <w:p w:rsidR="00AE03C7" w:rsidRDefault="002A77D4">
      <w:pPr>
        <w:shd w:val="clear" w:color="auto" w:fill="FFFFFF"/>
        <w:spacing w:after="0" w:line="360" w:lineRule="auto"/>
        <w:rPr>
          <w:color w:val="000000"/>
          <w:sz w:val="24"/>
          <w:szCs w:val="24"/>
        </w:rPr>
      </w:pPr>
      <w:r>
        <w:rPr>
          <w:b/>
          <w:color w:val="000000"/>
          <w:sz w:val="24"/>
          <w:szCs w:val="24"/>
        </w:rPr>
        <w:t>(</w:t>
      </w:r>
      <w:r>
        <w:rPr>
          <w:b/>
          <w:color w:val="000000"/>
          <w:sz w:val="24"/>
          <w:szCs w:val="24"/>
        </w:rPr>
        <w:tab/>
        <w:t>) Supressão de cobertura vegetal nativa, para uso alternativo do solo</w:t>
      </w:r>
      <w:r>
        <w:rPr>
          <w:color w:val="000000"/>
          <w:sz w:val="24"/>
          <w:szCs w:val="24"/>
        </w:rPr>
        <w:t xml:space="preserve"> – área requerida:</w:t>
      </w:r>
    </w:p>
    <w:p w:rsidR="00AE03C7" w:rsidRDefault="002A77D4">
      <w:pPr>
        <w:shd w:val="clear" w:color="auto" w:fill="FFFFFF"/>
        <w:spacing w:after="0" w:line="360" w:lineRule="auto"/>
        <w:rPr>
          <w:color w:val="000000"/>
          <w:sz w:val="24"/>
          <w:szCs w:val="24"/>
        </w:rPr>
      </w:pPr>
      <w:r>
        <w:rPr>
          <w:b/>
          <w:color w:val="000000"/>
          <w:sz w:val="24"/>
          <w:szCs w:val="24"/>
        </w:rPr>
        <w:t>(</w:t>
      </w:r>
      <w:r>
        <w:rPr>
          <w:b/>
          <w:color w:val="000000"/>
          <w:sz w:val="24"/>
          <w:szCs w:val="24"/>
        </w:rPr>
        <w:tab/>
        <w:t>) Intervenção, com ou sem supressão de cobertura vegetal nativa, em Áreas de Preservação Permanente – APP</w:t>
      </w:r>
      <w:r>
        <w:rPr>
          <w:color w:val="000000"/>
          <w:sz w:val="24"/>
          <w:szCs w:val="24"/>
        </w:rPr>
        <w:t xml:space="preserve"> – área requerida:</w:t>
      </w:r>
    </w:p>
    <w:p w:rsidR="00AE03C7" w:rsidRDefault="002A77D4">
      <w:pPr>
        <w:shd w:val="clear" w:color="auto" w:fill="FFFFFF"/>
        <w:spacing w:after="0" w:line="360" w:lineRule="auto"/>
        <w:rPr>
          <w:color w:val="000000"/>
          <w:sz w:val="24"/>
          <w:szCs w:val="24"/>
        </w:rPr>
      </w:pPr>
      <w:r>
        <w:rPr>
          <w:b/>
          <w:color w:val="000000"/>
          <w:sz w:val="24"/>
          <w:szCs w:val="24"/>
        </w:rPr>
        <w:t>(</w:t>
      </w:r>
      <w:r>
        <w:rPr>
          <w:b/>
          <w:color w:val="000000"/>
          <w:sz w:val="24"/>
          <w:szCs w:val="24"/>
        </w:rPr>
        <w:tab/>
        <w:t>) Supressão de sub-bosque nativo, em áreas com florestas plantadas</w:t>
      </w:r>
      <w:r>
        <w:rPr>
          <w:color w:val="000000"/>
          <w:sz w:val="24"/>
          <w:szCs w:val="24"/>
        </w:rPr>
        <w:t xml:space="preserve"> – área requerida:</w:t>
      </w:r>
    </w:p>
    <w:p w:rsidR="00AE03C7" w:rsidRDefault="002A77D4">
      <w:pPr>
        <w:shd w:val="clear" w:color="auto" w:fill="FFFFFF"/>
        <w:spacing w:after="0" w:line="360" w:lineRule="auto"/>
        <w:rPr>
          <w:color w:val="000000"/>
          <w:sz w:val="24"/>
          <w:szCs w:val="24"/>
        </w:rPr>
      </w:pPr>
      <w:r>
        <w:rPr>
          <w:b/>
          <w:color w:val="000000"/>
          <w:sz w:val="24"/>
          <w:szCs w:val="24"/>
        </w:rPr>
        <w:t>(</w:t>
      </w:r>
      <w:r>
        <w:rPr>
          <w:b/>
          <w:color w:val="000000"/>
          <w:sz w:val="24"/>
          <w:szCs w:val="24"/>
        </w:rPr>
        <w:tab/>
        <w:t>) Manejo sustentável</w:t>
      </w:r>
      <w:r>
        <w:rPr>
          <w:color w:val="000000"/>
          <w:sz w:val="24"/>
          <w:szCs w:val="24"/>
        </w:rPr>
        <w:t xml:space="preserve"> – área requerida:</w:t>
      </w:r>
    </w:p>
    <w:p w:rsidR="00AE03C7" w:rsidRDefault="002A77D4">
      <w:pPr>
        <w:shd w:val="clear" w:color="auto" w:fill="FFFFFF"/>
        <w:spacing w:after="0" w:line="360" w:lineRule="auto"/>
        <w:rPr>
          <w:color w:val="000000"/>
          <w:sz w:val="24"/>
          <w:szCs w:val="24"/>
        </w:rPr>
      </w:pPr>
      <w:r>
        <w:rPr>
          <w:b/>
          <w:color w:val="000000"/>
          <w:sz w:val="24"/>
          <w:szCs w:val="24"/>
        </w:rPr>
        <w:t>(</w:t>
      </w:r>
      <w:r>
        <w:rPr>
          <w:b/>
          <w:color w:val="000000"/>
          <w:sz w:val="24"/>
          <w:szCs w:val="24"/>
        </w:rPr>
        <w:tab/>
        <w:t>) Destoca em área remanescente de supressão de vegetação nativa</w:t>
      </w:r>
      <w:r>
        <w:rPr>
          <w:color w:val="000000"/>
          <w:sz w:val="24"/>
          <w:szCs w:val="24"/>
        </w:rPr>
        <w:t xml:space="preserve"> – área requerida:</w:t>
      </w:r>
    </w:p>
    <w:p w:rsidR="00AE03C7" w:rsidRDefault="002A77D4">
      <w:pPr>
        <w:shd w:val="clear" w:color="auto" w:fill="FFFFFF"/>
        <w:spacing w:after="0" w:line="360" w:lineRule="auto"/>
        <w:rPr>
          <w:color w:val="000000"/>
          <w:sz w:val="24"/>
          <w:szCs w:val="24"/>
        </w:rPr>
      </w:pPr>
      <w:r>
        <w:rPr>
          <w:b/>
          <w:color w:val="000000"/>
          <w:sz w:val="24"/>
          <w:szCs w:val="24"/>
        </w:rPr>
        <w:t>(</w:t>
      </w:r>
      <w:r>
        <w:rPr>
          <w:b/>
          <w:color w:val="000000"/>
          <w:sz w:val="24"/>
          <w:szCs w:val="24"/>
        </w:rPr>
        <w:tab/>
        <w:t>) Corte ou aproveitamento de árvores isoladas nativas vivas</w:t>
      </w:r>
      <w:r>
        <w:rPr>
          <w:color w:val="000000"/>
          <w:sz w:val="24"/>
          <w:szCs w:val="24"/>
        </w:rPr>
        <w:t xml:space="preserve"> – área requerida e número de indivíduos:</w:t>
      </w:r>
    </w:p>
    <w:p w:rsidR="00AE03C7" w:rsidRDefault="002A77D4">
      <w:pPr>
        <w:shd w:val="clear" w:color="auto" w:fill="FFFFFF"/>
        <w:spacing w:after="0" w:line="360" w:lineRule="auto"/>
        <w:rPr>
          <w:color w:val="000000"/>
          <w:sz w:val="24"/>
          <w:szCs w:val="24"/>
        </w:rPr>
      </w:pPr>
      <w:r>
        <w:rPr>
          <w:b/>
          <w:color w:val="000000"/>
          <w:sz w:val="24"/>
          <w:szCs w:val="24"/>
        </w:rPr>
        <w:t>(</w:t>
      </w:r>
      <w:r>
        <w:rPr>
          <w:b/>
          <w:color w:val="000000"/>
          <w:sz w:val="24"/>
          <w:szCs w:val="24"/>
        </w:rPr>
        <w:tab/>
        <w:t>) Aproveitamento de material lenhoso</w:t>
      </w:r>
      <w:r>
        <w:rPr>
          <w:color w:val="000000"/>
          <w:sz w:val="24"/>
          <w:szCs w:val="24"/>
        </w:rPr>
        <w:t xml:space="preserve"> – volume requerido:</w:t>
      </w:r>
    </w:p>
    <w:p w:rsidR="00AE03C7" w:rsidRDefault="002A77D4">
      <w:pPr>
        <w:shd w:val="clear" w:color="auto" w:fill="FFFFFF"/>
        <w:spacing w:after="0" w:line="360" w:lineRule="auto"/>
        <w:rPr>
          <w:color w:val="538135"/>
          <w:sz w:val="24"/>
          <w:szCs w:val="24"/>
        </w:rPr>
      </w:pPr>
      <w:r>
        <w:rPr>
          <w:b/>
          <w:color w:val="000000"/>
          <w:sz w:val="24"/>
          <w:szCs w:val="24"/>
        </w:rPr>
        <w:t> </w:t>
      </w:r>
    </w:p>
    <w:p w:rsidR="00AE03C7" w:rsidRDefault="002A77D4">
      <w:pPr>
        <w:shd w:val="clear" w:color="auto" w:fill="FFFFFF"/>
        <w:spacing w:after="0" w:line="360" w:lineRule="auto"/>
        <w:rPr>
          <w:color w:val="538135"/>
          <w:sz w:val="24"/>
          <w:szCs w:val="24"/>
        </w:rPr>
      </w:pPr>
      <w:r>
        <w:rPr>
          <w:b/>
          <w:color w:val="538135"/>
          <w:sz w:val="24"/>
          <w:szCs w:val="24"/>
        </w:rPr>
        <w:t xml:space="preserve">2.1. </w:t>
      </w:r>
      <w:r w:rsidRPr="00670632">
        <w:rPr>
          <w:b/>
          <w:color w:val="538135"/>
          <w:sz w:val="24"/>
          <w:szCs w:val="24"/>
          <w:u w:val="single"/>
        </w:rPr>
        <w:t>Finalidade da intervenção requerida</w:t>
      </w:r>
      <w:r>
        <w:rPr>
          <w:b/>
          <w:color w:val="538135"/>
          <w:sz w:val="24"/>
          <w:szCs w:val="24"/>
        </w:rPr>
        <w:t>:</w:t>
      </w:r>
    </w:p>
    <w:p w:rsidR="00AE03C7" w:rsidRDefault="002A77D4">
      <w:pPr>
        <w:pBdr>
          <w:top w:val="nil"/>
          <w:left w:val="nil"/>
          <w:bottom w:val="nil"/>
          <w:right w:val="nil"/>
          <w:between w:val="nil"/>
        </w:pBdr>
        <w:spacing w:before="240" w:after="0" w:line="360" w:lineRule="auto"/>
        <w:rPr>
          <w:b/>
          <w:color w:val="538135"/>
          <w:sz w:val="26"/>
          <w:szCs w:val="26"/>
        </w:rPr>
      </w:pPr>
      <w:r>
        <w:rPr>
          <w:i/>
          <w:sz w:val="24"/>
          <w:szCs w:val="24"/>
        </w:rPr>
        <w:t>Detalhar uso dado (autorização corretiva) ou a ser dado a área objeto da intervenção.</w:t>
      </w:r>
    </w:p>
    <w:p w:rsidR="00670632" w:rsidRDefault="00670632">
      <w:pPr>
        <w:pBdr>
          <w:top w:val="nil"/>
          <w:left w:val="nil"/>
          <w:bottom w:val="nil"/>
          <w:right w:val="nil"/>
          <w:between w:val="nil"/>
        </w:pBdr>
        <w:spacing w:before="240" w:after="0" w:line="360" w:lineRule="auto"/>
        <w:rPr>
          <w:b/>
          <w:color w:val="538135"/>
          <w:sz w:val="26"/>
          <w:szCs w:val="26"/>
        </w:rPr>
      </w:pPr>
    </w:p>
    <w:p w:rsidR="00AE03C7" w:rsidRDefault="002A77D4">
      <w:pPr>
        <w:pBdr>
          <w:top w:val="nil"/>
          <w:left w:val="nil"/>
          <w:bottom w:val="nil"/>
          <w:right w:val="nil"/>
          <w:between w:val="nil"/>
        </w:pBdr>
        <w:spacing w:before="240" w:after="0" w:line="360" w:lineRule="auto"/>
        <w:rPr>
          <w:color w:val="538135"/>
          <w:sz w:val="26"/>
          <w:szCs w:val="26"/>
        </w:rPr>
      </w:pPr>
      <w:r>
        <w:rPr>
          <w:b/>
          <w:color w:val="538135"/>
          <w:sz w:val="26"/>
          <w:szCs w:val="26"/>
        </w:rPr>
        <w:t>3. Diagnóstico Socioambiental do Empreendimento</w:t>
      </w:r>
    </w:p>
    <w:p w:rsidR="00AE03C7" w:rsidRDefault="002A77D4">
      <w:pPr>
        <w:spacing w:before="240" w:after="0" w:line="360" w:lineRule="auto"/>
        <w:rPr>
          <w:color w:val="538135"/>
          <w:sz w:val="24"/>
          <w:szCs w:val="24"/>
        </w:rPr>
      </w:pPr>
      <w:r>
        <w:rPr>
          <w:b/>
          <w:color w:val="538135"/>
          <w:sz w:val="24"/>
          <w:szCs w:val="24"/>
        </w:rPr>
        <w:t xml:space="preserve">3.1. </w:t>
      </w:r>
      <w:r w:rsidRPr="00670632">
        <w:rPr>
          <w:b/>
          <w:color w:val="538135"/>
          <w:sz w:val="24"/>
          <w:szCs w:val="24"/>
          <w:u w:val="single"/>
        </w:rPr>
        <w:t>Delimitação da área diretamente afetada pela intervenção ambiental</w:t>
      </w:r>
    </w:p>
    <w:p w:rsidR="00AE03C7" w:rsidRDefault="002A77D4">
      <w:pPr>
        <w:spacing w:before="240" w:after="0" w:line="360" w:lineRule="auto"/>
        <w:rPr>
          <w:color w:val="000000"/>
          <w:sz w:val="24"/>
          <w:szCs w:val="24"/>
        </w:rPr>
      </w:pPr>
      <w:r>
        <w:rPr>
          <w:i/>
          <w:color w:val="000000"/>
          <w:sz w:val="24"/>
          <w:szCs w:val="24"/>
        </w:rPr>
        <w:t>Apresentar qual a área que será diretamente afetada pela intervenção ambiental.</w:t>
      </w:r>
    </w:p>
    <w:p w:rsidR="00AE03C7" w:rsidRDefault="002A77D4">
      <w:pPr>
        <w:spacing w:before="240" w:after="0" w:line="360" w:lineRule="auto"/>
        <w:rPr>
          <w:color w:val="000000"/>
          <w:sz w:val="24"/>
          <w:szCs w:val="24"/>
        </w:rPr>
      </w:pPr>
      <w:r>
        <w:rPr>
          <w:b/>
          <w:color w:val="000000"/>
          <w:sz w:val="24"/>
          <w:szCs w:val="24"/>
        </w:rPr>
        <w:t> </w:t>
      </w:r>
    </w:p>
    <w:p w:rsidR="00AE03C7" w:rsidRDefault="002A77D4">
      <w:pPr>
        <w:spacing w:before="240" w:after="0" w:line="360" w:lineRule="auto"/>
        <w:rPr>
          <w:color w:val="538135"/>
          <w:sz w:val="24"/>
          <w:szCs w:val="24"/>
        </w:rPr>
      </w:pPr>
      <w:r>
        <w:rPr>
          <w:b/>
          <w:color w:val="538135"/>
          <w:sz w:val="24"/>
          <w:szCs w:val="24"/>
        </w:rPr>
        <w:t xml:space="preserve">3.2. </w:t>
      </w:r>
      <w:r w:rsidRPr="00670632">
        <w:rPr>
          <w:b/>
          <w:color w:val="538135"/>
          <w:sz w:val="24"/>
          <w:szCs w:val="24"/>
          <w:u w:val="single"/>
        </w:rPr>
        <w:t>Caracterização do</w:t>
      </w:r>
      <w:r w:rsidR="00670632" w:rsidRPr="00670632">
        <w:rPr>
          <w:b/>
          <w:color w:val="538135"/>
          <w:sz w:val="24"/>
          <w:szCs w:val="24"/>
          <w:u w:val="single"/>
        </w:rPr>
        <w:t xml:space="preserve"> meio biótico do empreendimento</w:t>
      </w:r>
    </w:p>
    <w:p w:rsidR="00AE03C7" w:rsidRDefault="002A77D4">
      <w:pPr>
        <w:spacing w:before="240" w:after="0" w:line="360" w:lineRule="auto"/>
        <w:jc w:val="both"/>
        <w:rPr>
          <w:color w:val="000000"/>
          <w:sz w:val="24"/>
          <w:szCs w:val="24"/>
        </w:rPr>
      </w:pPr>
      <w:r>
        <w:rPr>
          <w:i/>
          <w:color w:val="000000"/>
          <w:sz w:val="24"/>
          <w:szCs w:val="24"/>
        </w:rPr>
        <w:t>Descrever sucintamente as tipologias vegetais e a biodiversidade, a partir de informações secundárias</w:t>
      </w:r>
      <w:r>
        <w:rPr>
          <w:color w:val="000000"/>
          <w:sz w:val="24"/>
          <w:szCs w:val="24"/>
        </w:rPr>
        <w:t>.</w:t>
      </w:r>
    </w:p>
    <w:p w:rsidR="00670632" w:rsidRDefault="00670632">
      <w:pPr>
        <w:spacing w:before="240" w:after="0" w:line="360" w:lineRule="auto"/>
        <w:jc w:val="both"/>
        <w:rPr>
          <w:color w:val="000000"/>
          <w:sz w:val="24"/>
          <w:szCs w:val="24"/>
        </w:rPr>
      </w:pPr>
    </w:p>
    <w:p w:rsidR="00AE03C7" w:rsidRDefault="002A77D4">
      <w:pPr>
        <w:spacing w:before="240" w:after="0" w:line="360" w:lineRule="auto"/>
        <w:rPr>
          <w:color w:val="538135"/>
          <w:sz w:val="24"/>
          <w:szCs w:val="24"/>
        </w:rPr>
      </w:pPr>
      <w:r>
        <w:rPr>
          <w:b/>
          <w:color w:val="538135"/>
          <w:sz w:val="24"/>
          <w:szCs w:val="24"/>
        </w:rPr>
        <w:t xml:space="preserve">3.3. </w:t>
      </w:r>
      <w:r w:rsidRPr="00670632">
        <w:rPr>
          <w:b/>
          <w:color w:val="538135"/>
          <w:sz w:val="24"/>
          <w:szCs w:val="24"/>
          <w:u w:val="single"/>
        </w:rPr>
        <w:t>Caracterização do meio abiótico do empreendimento</w:t>
      </w:r>
    </w:p>
    <w:p w:rsidR="00AE03C7" w:rsidRDefault="002A77D4">
      <w:pPr>
        <w:spacing w:before="240" w:after="0" w:line="360" w:lineRule="auto"/>
        <w:jc w:val="both"/>
        <w:rPr>
          <w:color w:val="538135"/>
          <w:sz w:val="24"/>
          <w:szCs w:val="24"/>
        </w:rPr>
      </w:pPr>
      <w:r>
        <w:rPr>
          <w:b/>
          <w:color w:val="538135"/>
          <w:sz w:val="24"/>
          <w:szCs w:val="24"/>
        </w:rPr>
        <w:t>3.3.1. Clima:</w:t>
      </w:r>
    </w:p>
    <w:p w:rsidR="00AE03C7" w:rsidRDefault="002A77D4">
      <w:pPr>
        <w:spacing w:before="240" w:after="0" w:line="360" w:lineRule="auto"/>
        <w:jc w:val="both"/>
        <w:rPr>
          <w:color w:val="538135"/>
          <w:sz w:val="24"/>
          <w:szCs w:val="24"/>
        </w:rPr>
      </w:pPr>
      <w:r>
        <w:rPr>
          <w:b/>
          <w:color w:val="538135"/>
          <w:sz w:val="24"/>
          <w:szCs w:val="24"/>
        </w:rPr>
        <w:t>3.3.2. Solos:</w:t>
      </w:r>
    </w:p>
    <w:p w:rsidR="00AE03C7" w:rsidRDefault="002A77D4">
      <w:pPr>
        <w:spacing w:before="240" w:after="0" w:line="360" w:lineRule="auto"/>
        <w:jc w:val="both"/>
        <w:rPr>
          <w:color w:val="538135"/>
          <w:sz w:val="24"/>
          <w:szCs w:val="24"/>
        </w:rPr>
      </w:pPr>
      <w:r>
        <w:rPr>
          <w:b/>
          <w:color w:val="538135"/>
          <w:sz w:val="24"/>
          <w:szCs w:val="24"/>
        </w:rPr>
        <w:t>3.3.3. Hidrografia</w:t>
      </w:r>
      <w:r>
        <w:rPr>
          <w:color w:val="538135"/>
          <w:sz w:val="24"/>
          <w:szCs w:val="24"/>
        </w:rPr>
        <w:t>:</w:t>
      </w:r>
    </w:p>
    <w:p w:rsidR="00AE03C7" w:rsidRDefault="002A77D4">
      <w:pPr>
        <w:spacing w:before="240" w:after="0" w:line="360" w:lineRule="auto"/>
        <w:jc w:val="both"/>
        <w:rPr>
          <w:color w:val="000000"/>
          <w:sz w:val="24"/>
          <w:szCs w:val="24"/>
        </w:rPr>
      </w:pPr>
      <w:r>
        <w:rPr>
          <w:i/>
          <w:color w:val="000000"/>
          <w:sz w:val="24"/>
          <w:szCs w:val="24"/>
        </w:rPr>
        <w:t>Descrever a bacia hidrográfica, sub-bacias e rios de influência na região, especificando a existência de nascentes e olhos d’água na área do imóvel. As restrições ao uso quanto à necessidade de proteção de nascentes, as peculiaridades do uso de solos hidromórficos e a outorga de uso da água devem ser consideradas.</w:t>
      </w:r>
    </w:p>
    <w:p w:rsidR="00AE03C7" w:rsidRDefault="002A77D4">
      <w:pPr>
        <w:spacing w:before="240" w:after="0" w:line="360" w:lineRule="auto"/>
        <w:jc w:val="both"/>
        <w:rPr>
          <w:color w:val="538135"/>
          <w:sz w:val="24"/>
          <w:szCs w:val="24"/>
        </w:rPr>
      </w:pPr>
      <w:r>
        <w:rPr>
          <w:b/>
          <w:color w:val="538135"/>
          <w:sz w:val="24"/>
          <w:szCs w:val="24"/>
        </w:rPr>
        <w:t>3.3.4. Topografia</w:t>
      </w:r>
      <w:r>
        <w:rPr>
          <w:color w:val="538135"/>
          <w:sz w:val="24"/>
          <w:szCs w:val="24"/>
        </w:rPr>
        <w:t>:</w:t>
      </w:r>
    </w:p>
    <w:p w:rsidR="00AE03C7" w:rsidRDefault="002A77D4">
      <w:pPr>
        <w:spacing w:before="240" w:after="0" w:line="360" w:lineRule="auto"/>
        <w:jc w:val="both"/>
        <w:rPr>
          <w:i/>
          <w:color w:val="000000"/>
          <w:sz w:val="24"/>
          <w:szCs w:val="24"/>
        </w:rPr>
      </w:pPr>
      <w:r>
        <w:rPr>
          <w:i/>
          <w:color w:val="000000"/>
          <w:sz w:val="24"/>
          <w:szCs w:val="24"/>
        </w:rPr>
        <w:t>Descrever o relevo predominante no imóvel rural: fortemente ondulado, ondulado, suavemente ondulado, plano. Cartas planialtimétricas, imagens de satélites e outros recursos disponíveis poderão ser utilizados para contextualização.</w:t>
      </w:r>
    </w:p>
    <w:p w:rsidR="00670632" w:rsidRDefault="00670632">
      <w:pPr>
        <w:spacing w:before="240" w:after="0" w:line="360" w:lineRule="auto"/>
        <w:jc w:val="both"/>
        <w:rPr>
          <w:color w:val="000000"/>
          <w:sz w:val="24"/>
          <w:szCs w:val="24"/>
        </w:rPr>
      </w:pPr>
    </w:p>
    <w:p w:rsidR="00AE03C7" w:rsidRDefault="002A77D4">
      <w:pPr>
        <w:spacing w:before="240" w:after="0" w:line="360" w:lineRule="auto"/>
        <w:rPr>
          <w:color w:val="538135"/>
          <w:sz w:val="24"/>
          <w:szCs w:val="24"/>
        </w:rPr>
      </w:pPr>
      <w:r>
        <w:rPr>
          <w:b/>
          <w:color w:val="538135"/>
          <w:sz w:val="24"/>
          <w:szCs w:val="24"/>
        </w:rPr>
        <w:t xml:space="preserve">3.4. </w:t>
      </w:r>
      <w:r w:rsidRPr="00670632">
        <w:rPr>
          <w:b/>
          <w:color w:val="538135"/>
          <w:sz w:val="24"/>
          <w:szCs w:val="24"/>
          <w:u w:val="single"/>
        </w:rPr>
        <w:t>Inconsistências Ambientais</w:t>
      </w:r>
    </w:p>
    <w:p w:rsidR="00AE03C7" w:rsidRDefault="002A77D4">
      <w:pPr>
        <w:spacing w:before="240" w:after="0" w:line="360" w:lineRule="auto"/>
        <w:rPr>
          <w:color w:val="000000"/>
          <w:sz w:val="24"/>
          <w:szCs w:val="24"/>
        </w:rPr>
      </w:pPr>
      <w:r>
        <w:rPr>
          <w:color w:val="000000"/>
          <w:sz w:val="24"/>
          <w:szCs w:val="24"/>
        </w:rPr>
        <w:t>( ) Possui área abandonada ou não efetivamente utilizada</w:t>
      </w:r>
    </w:p>
    <w:p w:rsidR="00AE03C7" w:rsidRDefault="002A77D4">
      <w:pPr>
        <w:spacing w:before="240" w:after="0" w:line="360" w:lineRule="auto"/>
        <w:rPr>
          <w:color w:val="000000"/>
          <w:sz w:val="24"/>
          <w:szCs w:val="24"/>
        </w:rPr>
      </w:pPr>
      <w:r>
        <w:rPr>
          <w:color w:val="000000"/>
          <w:sz w:val="24"/>
          <w:szCs w:val="24"/>
        </w:rPr>
        <w:t>( ) Desmatamento de Áreas de Preservação Permanente e de Reserva Legal;</w:t>
      </w:r>
    </w:p>
    <w:p w:rsidR="00AE03C7" w:rsidRDefault="002A77D4">
      <w:pPr>
        <w:spacing w:before="240" w:after="0" w:line="360" w:lineRule="auto"/>
        <w:rPr>
          <w:color w:val="000000"/>
          <w:sz w:val="24"/>
          <w:szCs w:val="24"/>
        </w:rPr>
      </w:pPr>
      <w:r>
        <w:rPr>
          <w:color w:val="000000"/>
          <w:sz w:val="24"/>
          <w:szCs w:val="24"/>
        </w:rPr>
        <w:t>( ) Exploração florestal sem plano de manejo aprovado;</w:t>
      </w:r>
    </w:p>
    <w:p w:rsidR="00AE03C7" w:rsidRDefault="002A77D4">
      <w:pPr>
        <w:spacing w:before="240" w:after="0" w:line="360" w:lineRule="auto"/>
        <w:rPr>
          <w:color w:val="000000"/>
          <w:sz w:val="24"/>
          <w:szCs w:val="24"/>
        </w:rPr>
      </w:pPr>
      <w:r>
        <w:rPr>
          <w:color w:val="000000"/>
          <w:sz w:val="24"/>
          <w:szCs w:val="24"/>
        </w:rPr>
        <w:t>( ) Uso de queimadas sem controle;</w:t>
      </w:r>
    </w:p>
    <w:p w:rsidR="00AE03C7" w:rsidRDefault="002A77D4">
      <w:pPr>
        <w:spacing w:before="240" w:after="0" w:line="360" w:lineRule="auto"/>
        <w:rPr>
          <w:color w:val="000000"/>
          <w:sz w:val="24"/>
          <w:szCs w:val="24"/>
        </w:rPr>
      </w:pPr>
      <w:r>
        <w:rPr>
          <w:color w:val="000000"/>
          <w:sz w:val="24"/>
          <w:szCs w:val="24"/>
        </w:rPr>
        <w:t>( ) Ocorrência de extrativismo vegetal</w:t>
      </w:r>
    </w:p>
    <w:p w:rsidR="00AE03C7" w:rsidRDefault="002A77D4">
      <w:pPr>
        <w:spacing w:before="240" w:after="0" w:line="360" w:lineRule="auto"/>
        <w:rPr>
          <w:color w:val="000000"/>
          <w:sz w:val="24"/>
          <w:szCs w:val="24"/>
        </w:rPr>
      </w:pPr>
      <w:r>
        <w:rPr>
          <w:color w:val="000000"/>
          <w:sz w:val="24"/>
          <w:szCs w:val="24"/>
        </w:rPr>
        <w:t>( ) Outros: _______________________________</w:t>
      </w:r>
    </w:p>
    <w:p w:rsidR="00AE03C7" w:rsidRDefault="002A77D4">
      <w:pPr>
        <w:spacing w:before="240" w:after="0" w:line="360" w:lineRule="auto"/>
        <w:rPr>
          <w:i/>
          <w:sz w:val="24"/>
          <w:szCs w:val="24"/>
        </w:rPr>
      </w:pPr>
      <w:r>
        <w:rPr>
          <w:i/>
          <w:color w:val="000000"/>
          <w:sz w:val="24"/>
          <w:szCs w:val="24"/>
        </w:rPr>
        <w:t xml:space="preserve">Analisar e comentar cada um dos </w:t>
      </w:r>
      <w:r>
        <w:rPr>
          <w:i/>
          <w:sz w:val="24"/>
          <w:szCs w:val="24"/>
        </w:rPr>
        <w:t>itens marcados.</w:t>
      </w:r>
    </w:p>
    <w:p w:rsidR="00670632" w:rsidRDefault="00670632">
      <w:pPr>
        <w:spacing w:before="240" w:after="0" w:line="360" w:lineRule="auto"/>
        <w:rPr>
          <w:color w:val="000000"/>
          <w:sz w:val="24"/>
          <w:szCs w:val="24"/>
        </w:rPr>
      </w:pPr>
    </w:p>
    <w:p w:rsidR="00AE03C7" w:rsidRDefault="002A77D4">
      <w:pPr>
        <w:spacing w:before="240" w:after="0" w:line="360" w:lineRule="auto"/>
        <w:rPr>
          <w:color w:val="538135"/>
          <w:sz w:val="24"/>
          <w:szCs w:val="24"/>
        </w:rPr>
      </w:pPr>
      <w:r>
        <w:rPr>
          <w:b/>
          <w:color w:val="538135"/>
          <w:sz w:val="24"/>
          <w:szCs w:val="24"/>
        </w:rPr>
        <w:t xml:space="preserve">3.5 </w:t>
      </w:r>
      <w:r w:rsidRPr="00670632">
        <w:rPr>
          <w:b/>
          <w:color w:val="538135"/>
          <w:sz w:val="24"/>
          <w:szCs w:val="24"/>
          <w:u w:val="single"/>
        </w:rPr>
        <w:t>Caracterização socioeconômica do empreendimento</w:t>
      </w:r>
    </w:p>
    <w:p w:rsidR="00AE03C7" w:rsidRDefault="002A77D4">
      <w:pPr>
        <w:spacing w:before="240" w:after="0" w:line="360" w:lineRule="auto"/>
        <w:jc w:val="both"/>
        <w:rPr>
          <w:color w:val="000000"/>
          <w:sz w:val="24"/>
          <w:szCs w:val="24"/>
        </w:rPr>
      </w:pPr>
      <w:r>
        <w:rPr>
          <w:i/>
          <w:color w:val="000000"/>
          <w:sz w:val="24"/>
          <w:szCs w:val="24"/>
        </w:rPr>
        <w:t>Caracterizar sucintamente o empreendimento do ponto de vista socioeconômico.</w:t>
      </w:r>
    </w:p>
    <w:p w:rsidR="00AE03C7" w:rsidRDefault="00AE03C7">
      <w:pPr>
        <w:spacing w:before="240" w:after="0" w:line="360" w:lineRule="auto"/>
        <w:jc w:val="both"/>
        <w:rPr>
          <w:color w:val="000000"/>
          <w:sz w:val="24"/>
          <w:szCs w:val="24"/>
        </w:rPr>
      </w:pPr>
    </w:p>
    <w:p w:rsidR="00AE03C7" w:rsidRDefault="002A77D4">
      <w:pPr>
        <w:spacing w:before="240" w:after="0" w:line="360" w:lineRule="auto"/>
        <w:jc w:val="both"/>
        <w:rPr>
          <w:color w:val="538135"/>
          <w:sz w:val="26"/>
          <w:szCs w:val="26"/>
        </w:rPr>
      </w:pPr>
      <w:r>
        <w:rPr>
          <w:b/>
          <w:color w:val="538135"/>
          <w:sz w:val="26"/>
          <w:szCs w:val="26"/>
        </w:rPr>
        <w:t>4. Caracterização da Intervenção Ambiental</w:t>
      </w:r>
    </w:p>
    <w:p w:rsidR="00AE03C7" w:rsidRDefault="002A77D4">
      <w:pPr>
        <w:spacing w:before="240" w:after="0" w:line="360" w:lineRule="auto"/>
        <w:jc w:val="both"/>
        <w:rPr>
          <w:color w:val="538135"/>
          <w:sz w:val="24"/>
          <w:szCs w:val="24"/>
        </w:rPr>
      </w:pPr>
      <w:r>
        <w:rPr>
          <w:b/>
          <w:color w:val="000000"/>
          <w:sz w:val="24"/>
          <w:szCs w:val="24"/>
        </w:rPr>
        <w:t> </w:t>
      </w:r>
      <w:r>
        <w:rPr>
          <w:b/>
          <w:color w:val="538135"/>
          <w:sz w:val="24"/>
          <w:szCs w:val="24"/>
        </w:rPr>
        <w:t xml:space="preserve">4.1. </w:t>
      </w:r>
      <w:r w:rsidRPr="00670632">
        <w:rPr>
          <w:b/>
          <w:color w:val="538135"/>
          <w:sz w:val="24"/>
          <w:szCs w:val="24"/>
          <w:u w:val="single"/>
        </w:rPr>
        <w:t>Técnica a ser usada na intervenção ambiental</w:t>
      </w:r>
    </w:p>
    <w:p w:rsidR="00AE03C7" w:rsidRDefault="002A77D4">
      <w:pPr>
        <w:spacing w:before="240" w:after="0" w:line="360" w:lineRule="auto"/>
        <w:jc w:val="both"/>
        <w:rPr>
          <w:color w:val="000000"/>
          <w:sz w:val="24"/>
          <w:szCs w:val="24"/>
        </w:rPr>
      </w:pPr>
      <w:r>
        <w:rPr>
          <w:i/>
          <w:color w:val="000000"/>
          <w:sz w:val="24"/>
          <w:szCs w:val="24"/>
        </w:rPr>
        <w:t>Apresentar a metodologia e operações a serem utilizadas na intervenção ambiental quanto à derrubada, limpeza, destoca e transporte, justificando a escolha da metodologia aplicada.</w:t>
      </w:r>
    </w:p>
    <w:p w:rsidR="00AE03C7" w:rsidRDefault="002A77D4">
      <w:pPr>
        <w:spacing w:before="240" w:after="0" w:line="360" w:lineRule="auto"/>
        <w:jc w:val="both"/>
        <w:rPr>
          <w:color w:val="000000"/>
          <w:sz w:val="24"/>
          <w:szCs w:val="24"/>
        </w:rPr>
      </w:pPr>
      <w:r>
        <w:rPr>
          <w:i/>
          <w:color w:val="000000"/>
          <w:sz w:val="24"/>
          <w:szCs w:val="24"/>
        </w:rPr>
        <w:t>Descrever a forma de aproveitamento e destinação do material lenhoso resultante da supressão conforme legislação vigente.</w:t>
      </w:r>
    </w:p>
    <w:p w:rsidR="00AE03C7" w:rsidRDefault="002A77D4">
      <w:pPr>
        <w:spacing w:before="240" w:after="0" w:line="360" w:lineRule="auto"/>
        <w:jc w:val="both"/>
        <w:rPr>
          <w:color w:val="000000"/>
          <w:sz w:val="24"/>
          <w:szCs w:val="24"/>
        </w:rPr>
      </w:pPr>
      <w:r>
        <w:rPr>
          <w:i/>
          <w:color w:val="000000"/>
          <w:sz w:val="24"/>
          <w:szCs w:val="24"/>
        </w:rPr>
        <w:t>No caso de intervenção em área de preservação permanente, com ou sem supressão de vegetação, descrever a metodologia de intervenção, informando as medidas de controle em relação aos recursos hídricos ou áreas de declividade.</w:t>
      </w:r>
    </w:p>
    <w:p w:rsidR="00AE03C7" w:rsidRDefault="002A77D4">
      <w:pPr>
        <w:spacing w:before="240" w:after="0" w:line="360" w:lineRule="auto"/>
        <w:jc w:val="both"/>
        <w:rPr>
          <w:color w:val="538135"/>
          <w:sz w:val="24"/>
          <w:szCs w:val="24"/>
        </w:rPr>
      </w:pPr>
      <w:r>
        <w:rPr>
          <w:b/>
          <w:color w:val="538135"/>
          <w:sz w:val="24"/>
          <w:szCs w:val="24"/>
        </w:rPr>
        <w:t xml:space="preserve">4.2. </w:t>
      </w:r>
      <w:r w:rsidRPr="00670632">
        <w:rPr>
          <w:b/>
          <w:color w:val="538135"/>
          <w:sz w:val="24"/>
          <w:szCs w:val="24"/>
          <w:u w:val="single"/>
        </w:rPr>
        <w:t>Cronograma de execução</w:t>
      </w:r>
    </w:p>
    <w:p w:rsidR="00AE03C7" w:rsidRDefault="002A77D4">
      <w:pPr>
        <w:spacing w:before="240" w:after="0" w:line="360" w:lineRule="auto"/>
        <w:jc w:val="both"/>
        <w:rPr>
          <w:color w:val="000000"/>
          <w:sz w:val="24"/>
          <w:szCs w:val="24"/>
        </w:rPr>
      </w:pPr>
      <w:r>
        <w:rPr>
          <w:i/>
          <w:color w:val="000000"/>
          <w:sz w:val="24"/>
          <w:szCs w:val="24"/>
        </w:rPr>
        <w:t>Apresentar o cronograma de execução da intervenção ambiental, englobando todas as fases do projeto. Deve ser um cronograma factível de ser executado, atualizado e apresentado, de preferência, sob a forma de tabela.</w:t>
      </w:r>
    </w:p>
    <w:p w:rsidR="00AE03C7" w:rsidRDefault="00AE03C7">
      <w:pPr>
        <w:spacing w:after="240" w:line="240" w:lineRule="auto"/>
        <w:rPr>
          <w:rFonts w:ascii="Times New Roman" w:eastAsia="Times New Roman" w:hAnsi="Times New Roman" w:cs="Times New Roman"/>
          <w:sz w:val="24"/>
          <w:szCs w:val="24"/>
        </w:rPr>
      </w:pPr>
    </w:p>
    <w:p w:rsidR="00670632" w:rsidRDefault="00670632">
      <w:pPr>
        <w:spacing w:after="240" w:line="240" w:lineRule="auto"/>
        <w:rPr>
          <w:rFonts w:ascii="Times New Roman" w:eastAsia="Times New Roman" w:hAnsi="Times New Roman" w:cs="Times New Roman"/>
          <w:sz w:val="24"/>
          <w:szCs w:val="24"/>
        </w:rPr>
      </w:pPr>
    </w:p>
    <w:p w:rsidR="00AE03C7" w:rsidRDefault="002A77D4">
      <w:pPr>
        <w:spacing w:before="240" w:after="0" w:line="360" w:lineRule="auto"/>
        <w:jc w:val="both"/>
        <w:rPr>
          <w:color w:val="538135"/>
          <w:sz w:val="26"/>
          <w:szCs w:val="26"/>
        </w:rPr>
      </w:pPr>
      <w:r>
        <w:rPr>
          <w:b/>
          <w:color w:val="538135"/>
          <w:sz w:val="26"/>
          <w:szCs w:val="26"/>
        </w:rPr>
        <w:t>5. Estudos de Flora</w:t>
      </w:r>
    </w:p>
    <w:p w:rsidR="00AE03C7" w:rsidRDefault="002A77D4">
      <w:pPr>
        <w:spacing w:before="240" w:after="0" w:line="360" w:lineRule="auto"/>
        <w:jc w:val="both"/>
        <w:rPr>
          <w:color w:val="000000"/>
          <w:sz w:val="24"/>
          <w:szCs w:val="24"/>
        </w:rPr>
      </w:pPr>
      <w:r>
        <w:rPr>
          <w:i/>
          <w:color w:val="000000"/>
          <w:sz w:val="24"/>
          <w:szCs w:val="24"/>
        </w:rPr>
        <w:t xml:space="preserve">A modalidade de inventário florestal e os demais estudos de flora a serem apresentados deverão seguir a </w:t>
      </w:r>
      <w:r>
        <w:rPr>
          <w:sz w:val="24"/>
          <w:szCs w:val="24"/>
        </w:rPr>
        <w:t>Resolução Conjunta SEMAD/IEF nº 3.102, de 26 de outubro de 2021</w:t>
      </w:r>
      <w:r>
        <w:rPr>
          <w:i/>
          <w:color w:val="000000"/>
          <w:sz w:val="24"/>
          <w:szCs w:val="24"/>
        </w:rPr>
        <w:t>.</w:t>
      </w:r>
    </w:p>
    <w:p w:rsidR="00AE03C7" w:rsidRDefault="002A77D4">
      <w:pPr>
        <w:spacing w:before="240" w:after="0" w:line="360" w:lineRule="auto"/>
        <w:jc w:val="both"/>
        <w:rPr>
          <w:color w:val="000000"/>
          <w:sz w:val="24"/>
          <w:szCs w:val="24"/>
        </w:rPr>
      </w:pPr>
      <w:r>
        <w:rPr>
          <w:i/>
          <w:color w:val="000000"/>
          <w:sz w:val="24"/>
          <w:szCs w:val="24"/>
        </w:rPr>
        <w:t>Os Estudos de Flora devem ser elaborados para a área de intervenção ambiental e para a área de compensação ambiental proposta, nos casos de compensação pelo corte ou supressão de vegetação primária ou secundária em estágio médio ou avançado de regeneração no Bioma Mata Atlântica. Nos casos em que for obrigatória a apresentação de ambos os estudos, deve-se apresentar este item em separado para cada caso.</w:t>
      </w:r>
    </w:p>
    <w:p w:rsidR="00AE03C7" w:rsidRDefault="002A77D4">
      <w:pPr>
        <w:spacing w:before="240" w:after="0" w:line="360" w:lineRule="auto"/>
        <w:jc w:val="both"/>
        <w:rPr>
          <w:i/>
          <w:color w:val="000000"/>
          <w:sz w:val="24"/>
          <w:szCs w:val="24"/>
        </w:rPr>
      </w:pPr>
      <w:r>
        <w:rPr>
          <w:i/>
          <w:color w:val="000000"/>
          <w:sz w:val="24"/>
          <w:szCs w:val="24"/>
        </w:rPr>
        <w:t>Independente do estudo apresentado, o item 5.1 (Responsável Técnico) deverá ser preenchido.</w:t>
      </w:r>
    </w:p>
    <w:p w:rsidR="00AE03C7" w:rsidRDefault="002A77D4">
      <w:pPr>
        <w:spacing w:before="240" w:after="0" w:line="360" w:lineRule="auto"/>
        <w:jc w:val="both"/>
        <w:rPr>
          <w:color w:val="000000"/>
          <w:sz w:val="24"/>
          <w:szCs w:val="24"/>
        </w:rPr>
      </w:pPr>
      <w:r>
        <w:rPr>
          <w:i/>
          <w:color w:val="000000"/>
          <w:sz w:val="24"/>
          <w:szCs w:val="24"/>
        </w:rPr>
        <w:t>Abaixo apresentamos um quadro para auxiliar no tipo de estudo que deve ser apresentado:</w:t>
      </w:r>
    </w:p>
    <w:tbl>
      <w:tblPr>
        <w:tblStyle w:val="a1"/>
        <w:tblW w:w="9095"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52"/>
        <w:gridCol w:w="1509"/>
        <w:gridCol w:w="2360"/>
        <w:gridCol w:w="1235"/>
        <w:gridCol w:w="1282"/>
        <w:gridCol w:w="1757"/>
      </w:tblGrid>
      <w:tr w:rsidR="00AE03C7">
        <w:tc>
          <w:tcPr>
            <w:tcW w:w="95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Área (ha)</w:t>
            </w:r>
          </w:p>
        </w:tc>
        <w:tc>
          <w:tcPr>
            <w:tcW w:w="1509"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Condição</w:t>
            </w:r>
          </w:p>
        </w:tc>
        <w:tc>
          <w:tcPr>
            <w:tcW w:w="2360"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Projeto de Intervenção Ambiental Simplificado</w:t>
            </w:r>
          </w:p>
        </w:tc>
        <w:tc>
          <w:tcPr>
            <w:tcW w:w="1235"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Projeto de Intervenção Ambiental</w:t>
            </w:r>
          </w:p>
        </w:tc>
        <w:tc>
          <w:tcPr>
            <w:tcW w:w="128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Inventário florestal qualitativo e quantitativo</w:t>
            </w:r>
          </w:p>
        </w:tc>
        <w:tc>
          <w:tcPr>
            <w:tcW w:w="1757"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Levantamento florístico e fitossociológico</w:t>
            </w:r>
          </w:p>
        </w:tc>
      </w:tr>
      <w:tr w:rsidR="00AE03C7">
        <w:tc>
          <w:tcPr>
            <w:tcW w:w="95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0 – 10 </w:t>
            </w:r>
          </w:p>
        </w:tc>
        <w:tc>
          <w:tcPr>
            <w:tcW w:w="1509"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Biomas Caatinga e Cerrado</w:t>
            </w:r>
          </w:p>
        </w:tc>
        <w:tc>
          <w:tcPr>
            <w:tcW w:w="2360"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TR PIA Simplificado (disponível no site da Semad e IEF)</w:t>
            </w:r>
          </w:p>
        </w:tc>
        <w:tc>
          <w:tcPr>
            <w:tcW w:w="1235"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w:t>
            </w:r>
          </w:p>
        </w:tc>
        <w:tc>
          <w:tcPr>
            <w:tcW w:w="128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w:t>
            </w:r>
          </w:p>
        </w:tc>
        <w:tc>
          <w:tcPr>
            <w:tcW w:w="1757"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w:t>
            </w:r>
          </w:p>
        </w:tc>
      </w:tr>
      <w:tr w:rsidR="00AE03C7">
        <w:tc>
          <w:tcPr>
            <w:tcW w:w="95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Acima de 10</w:t>
            </w:r>
          </w:p>
        </w:tc>
        <w:tc>
          <w:tcPr>
            <w:tcW w:w="1509"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Agricultor familiar Biomas Caatinga e Cerrado</w:t>
            </w:r>
          </w:p>
        </w:tc>
        <w:tc>
          <w:tcPr>
            <w:tcW w:w="2360"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TR PIA Simplificado (disponível no site da Semad e IEF)</w:t>
            </w:r>
          </w:p>
        </w:tc>
        <w:tc>
          <w:tcPr>
            <w:tcW w:w="1235"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w:t>
            </w:r>
          </w:p>
        </w:tc>
        <w:tc>
          <w:tcPr>
            <w:tcW w:w="128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w:t>
            </w:r>
          </w:p>
        </w:tc>
        <w:tc>
          <w:tcPr>
            <w:tcW w:w="1757"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w:t>
            </w:r>
          </w:p>
        </w:tc>
      </w:tr>
      <w:tr w:rsidR="00AE03C7">
        <w:tc>
          <w:tcPr>
            <w:tcW w:w="95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Qualquer área</w:t>
            </w:r>
          </w:p>
        </w:tc>
        <w:tc>
          <w:tcPr>
            <w:tcW w:w="1509"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Bioma Mata Atlântica</w:t>
            </w:r>
          </w:p>
        </w:tc>
        <w:tc>
          <w:tcPr>
            <w:tcW w:w="2360"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w:t>
            </w:r>
          </w:p>
        </w:tc>
        <w:tc>
          <w:tcPr>
            <w:tcW w:w="1235"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sim, este TR</w:t>
            </w:r>
          </w:p>
        </w:tc>
        <w:tc>
          <w:tcPr>
            <w:tcW w:w="128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sim, vá para o item 5.2 ou 5.3</w:t>
            </w:r>
          </w:p>
        </w:tc>
        <w:tc>
          <w:tcPr>
            <w:tcW w:w="1757"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sim, vá para os itens 5.4 e 5.5</w:t>
            </w:r>
          </w:p>
        </w:tc>
      </w:tr>
      <w:tr w:rsidR="00AE03C7">
        <w:tc>
          <w:tcPr>
            <w:tcW w:w="95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Qualquer área</w:t>
            </w:r>
          </w:p>
        </w:tc>
        <w:tc>
          <w:tcPr>
            <w:tcW w:w="1509"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Prioritária (extrema e especial)</w:t>
            </w:r>
          </w:p>
        </w:tc>
        <w:tc>
          <w:tcPr>
            <w:tcW w:w="2360"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w:t>
            </w:r>
          </w:p>
        </w:tc>
        <w:tc>
          <w:tcPr>
            <w:tcW w:w="1235"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sim, este TR</w:t>
            </w:r>
          </w:p>
        </w:tc>
        <w:tc>
          <w:tcPr>
            <w:tcW w:w="128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sim, vá para o item 5.2 ou 5.3</w:t>
            </w:r>
          </w:p>
        </w:tc>
        <w:tc>
          <w:tcPr>
            <w:tcW w:w="1757"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sim, vá para os itens 5.4 e 5.5</w:t>
            </w:r>
          </w:p>
        </w:tc>
      </w:tr>
      <w:tr w:rsidR="00AE03C7">
        <w:tc>
          <w:tcPr>
            <w:tcW w:w="95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Acima de 10</w:t>
            </w:r>
          </w:p>
        </w:tc>
        <w:tc>
          <w:tcPr>
            <w:tcW w:w="1509"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Fitofisionomia Campestre Biomas Caatinga e Cerrado</w:t>
            </w:r>
          </w:p>
        </w:tc>
        <w:tc>
          <w:tcPr>
            <w:tcW w:w="2360"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w:t>
            </w:r>
          </w:p>
        </w:tc>
        <w:tc>
          <w:tcPr>
            <w:tcW w:w="1235"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sim, este TR</w:t>
            </w:r>
          </w:p>
        </w:tc>
        <w:tc>
          <w:tcPr>
            <w:tcW w:w="1282"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w:t>
            </w:r>
          </w:p>
        </w:tc>
        <w:tc>
          <w:tcPr>
            <w:tcW w:w="1757" w:type="dxa"/>
            <w:tcBorders>
              <w:top w:val="single" w:sz="6" w:space="0" w:color="000000"/>
              <w:left w:val="single" w:sz="6" w:space="0" w:color="000000"/>
              <w:bottom w:val="single" w:sz="6" w:space="0" w:color="000000"/>
              <w:right w:val="single" w:sz="6" w:space="0" w:color="000000"/>
            </w:tcBorders>
            <w:vAlign w:val="center"/>
          </w:tcPr>
          <w:p w:rsidR="00AE03C7" w:rsidRDefault="002A77D4">
            <w:pPr>
              <w:spacing w:before="240" w:after="0" w:line="360" w:lineRule="auto"/>
              <w:rPr>
                <w:color w:val="000000"/>
                <w:sz w:val="24"/>
                <w:szCs w:val="24"/>
              </w:rPr>
            </w:pPr>
            <w:r>
              <w:rPr>
                <w:color w:val="000000"/>
                <w:sz w:val="24"/>
                <w:szCs w:val="24"/>
              </w:rPr>
              <w:t>sim, vá para os itens 5.4 e 5.5</w:t>
            </w:r>
          </w:p>
        </w:tc>
      </w:tr>
    </w:tbl>
    <w:p w:rsidR="00AE03C7" w:rsidRDefault="002A77D4">
      <w:pPr>
        <w:spacing w:before="240" w:after="0" w:line="360" w:lineRule="auto"/>
        <w:jc w:val="both"/>
        <w:rPr>
          <w:color w:val="000000"/>
          <w:sz w:val="24"/>
          <w:szCs w:val="24"/>
        </w:rPr>
      </w:pPr>
      <w:r>
        <w:rPr>
          <w:color w:val="000000"/>
          <w:sz w:val="24"/>
          <w:szCs w:val="24"/>
        </w:rPr>
        <w:t> </w:t>
      </w:r>
    </w:p>
    <w:p w:rsidR="00AE03C7" w:rsidRDefault="002A77D4">
      <w:pPr>
        <w:spacing w:before="240" w:after="0" w:line="240" w:lineRule="auto"/>
        <w:rPr>
          <w:color w:val="538135"/>
          <w:sz w:val="24"/>
          <w:szCs w:val="24"/>
        </w:rPr>
      </w:pPr>
      <w:r>
        <w:rPr>
          <w:b/>
          <w:color w:val="538135"/>
          <w:sz w:val="24"/>
          <w:szCs w:val="24"/>
        </w:rPr>
        <w:t xml:space="preserve">5.1. </w:t>
      </w:r>
      <w:r w:rsidRPr="00670632">
        <w:rPr>
          <w:b/>
          <w:color w:val="538135"/>
          <w:sz w:val="24"/>
          <w:szCs w:val="24"/>
          <w:u w:val="single"/>
        </w:rPr>
        <w:t>Responsável Técnico pelo Estudo da Flora</w:t>
      </w:r>
    </w:p>
    <w:p w:rsidR="00AE03C7" w:rsidRDefault="002A77D4">
      <w:pPr>
        <w:spacing w:before="240" w:after="0" w:line="360" w:lineRule="auto"/>
        <w:rPr>
          <w:color w:val="000000"/>
          <w:sz w:val="24"/>
          <w:szCs w:val="24"/>
        </w:rPr>
      </w:pPr>
      <w:r>
        <w:rPr>
          <w:i/>
          <w:color w:val="000000"/>
          <w:sz w:val="24"/>
          <w:szCs w:val="24"/>
        </w:rPr>
        <w:t xml:space="preserve">Preencher as informações </w:t>
      </w:r>
      <w:r>
        <w:rPr>
          <w:i/>
          <w:sz w:val="24"/>
          <w:szCs w:val="24"/>
        </w:rPr>
        <w:t>abaixo</w:t>
      </w:r>
      <w:r>
        <w:rPr>
          <w:i/>
          <w:color w:val="000000"/>
          <w:sz w:val="24"/>
          <w:szCs w:val="24"/>
        </w:rPr>
        <w:t xml:space="preserve"> solicitadas com os dados do(s) responsável(eis) técnico(s). A ART deve estar anexada no final deste documento.</w:t>
      </w:r>
    </w:p>
    <w:p w:rsidR="00AE03C7" w:rsidRDefault="002A77D4">
      <w:pPr>
        <w:spacing w:before="240" w:after="0" w:line="240" w:lineRule="auto"/>
        <w:rPr>
          <w:color w:val="538135"/>
          <w:sz w:val="24"/>
          <w:szCs w:val="24"/>
        </w:rPr>
      </w:pPr>
      <w:r>
        <w:rPr>
          <w:b/>
          <w:color w:val="538135"/>
          <w:sz w:val="24"/>
          <w:szCs w:val="24"/>
        </w:rPr>
        <w:t>5.1.1. Nome:</w:t>
      </w:r>
    </w:p>
    <w:p w:rsidR="00AE03C7" w:rsidRDefault="002A77D4">
      <w:pPr>
        <w:spacing w:before="240" w:after="0" w:line="240" w:lineRule="auto"/>
        <w:rPr>
          <w:color w:val="538135"/>
          <w:sz w:val="24"/>
          <w:szCs w:val="24"/>
        </w:rPr>
      </w:pPr>
      <w:r>
        <w:rPr>
          <w:b/>
          <w:color w:val="538135"/>
          <w:sz w:val="24"/>
          <w:szCs w:val="24"/>
        </w:rPr>
        <w:t>5.1.2. Formação:</w:t>
      </w:r>
    </w:p>
    <w:p w:rsidR="00AE03C7" w:rsidRDefault="002A77D4">
      <w:pPr>
        <w:spacing w:before="240" w:after="0" w:line="240" w:lineRule="auto"/>
        <w:rPr>
          <w:color w:val="538135"/>
          <w:sz w:val="24"/>
          <w:szCs w:val="24"/>
        </w:rPr>
      </w:pPr>
      <w:r>
        <w:rPr>
          <w:b/>
          <w:color w:val="538135"/>
          <w:sz w:val="24"/>
          <w:szCs w:val="24"/>
        </w:rPr>
        <w:t>5.1.3. Registro no Conselho de Classe:</w:t>
      </w:r>
    </w:p>
    <w:p w:rsidR="00AE03C7" w:rsidRDefault="002A77D4">
      <w:pPr>
        <w:spacing w:before="240" w:after="0" w:line="240" w:lineRule="auto"/>
        <w:rPr>
          <w:color w:val="538135"/>
          <w:sz w:val="24"/>
          <w:szCs w:val="24"/>
        </w:rPr>
      </w:pPr>
      <w:r>
        <w:rPr>
          <w:b/>
          <w:color w:val="538135"/>
          <w:sz w:val="24"/>
          <w:szCs w:val="24"/>
        </w:rPr>
        <w:t>5.1.4. Nº ART:</w:t>
      </w:r>
    </w:p>
    <w:p w:rsidR="00AE03C7" w:rsidRDefault="002A77D4">
      <w:pPr>
        <w:spacing w:before="240" w:after="0" w:line="240" w:lineRule="auto"/>
        <w:rPr>
          <w:color w:val="538135"/>
          <w:sz w:val="24"/>
          <w:szCs w:val="24"/>
        </w:rPr>
      </w:pPr>
      <w:r>
        <w:rPr>
          <w:b/>
          <w:color w:val="538135"/>
          <w:sz w:val="24"/>
          <w:szCs w:val="24"/>
        </w:rPr>
        <w:t>5.1.5. E-mail:</w:t>
      </w:r>
    </w:p>
    <w:p w:rsidR="00AE03C7" w:rsidRDefault="002A77D4">
      <w:pPr>
        <w:spacing w:before="240" w:after="0" w:line="240" w:lineRule="auto"/>
        <w:rPr>
          <w:color w:val="538135"/>
          <w:sz w:val="24"/>
          <w:szCs w:val="24"/>
        </w:rPr>
      </w:pPr>
      <w:r>
        <w:rPr>
          <w:b/>
          <w:color w:val="538135"/>
          <w:sz w:val="24"/>
          <w:szCs w:val="24"/>
        </w:rPr>
        <w:t>5.1.6. Telefone:</w:t>
      </w:r>
    </w:p>
    <w:p w:rsidR="00AE03C7" w:rsidRDefault="002A77D4">
      <w:pPr>
        <w:spacing w:before="240" w:after="0" w:line="240" w:lineRule="auto"/>
        <w:rPr>
          <w:color w:val="538135"/>
          <w:sz w:val="24"/>
          <w:szCs w:val="24"/>
        </w:rPr>
      </w:pPr>
      <w:r>
        <w:rPr>
          <w:b/>
          <w:color w:val="538135"/>
          <w:sz w:val="24"/>
          <w:szCs w:val="24"/>
        </w:rPr>
        <w:t>5.1.7. CTF/AIDA:</w:t>
      </w:r>
    </w:p>
    <w:p w:rsidR="00AE03C7" w:rsidRDefault="002A77D4">
      <w:pPr>
        <w:spacing w:before="240" w:after="0" w:line="240" w:lineRule="auto"/>
        <w:jc w:val="both"/>
        <w:rPr>
          <w:color w:val="000000"/>
          <w:sz w:val="24"/>
          <w:szCs w:val="24"/>
        </w:rPr>
      </w:pPr>
      <w:r>
        <w:rPr>
          <w:b/>
          <w:color w:val="000000"/>
          <w:sz w:val="24"/>
          <w:szCs w:val="24"/>
        </w:rPr>
        <w:t> </w:t>
      </w:r>
    </w:p>
    <w:p w:rsidR="00AE03C7" w:rsidRDefault="002A77D4">
      <w:pPr>
        <w:spacing w:before="240" w:after="0" w:line="240" w:lineRule="auto"/>
        <w:rPr>
          <w:color w:val="538135"/>
          <w:sz w:val="24"/>
          <w:szCs w:val="24"/>
        </w:rPr>
      </w:pPr>
      <w:r>
        <w:rPr>
          <w:b/>
          <w:color w:val="538135"/>
          <w:sz w:val="24"/>
          <w:szCs w:val="24"/>
        </w:rPr>
        <w:t xml:space="preserve">5.2. </w:t>
      </w:r>
      <w:r w:rsidRPr="00670632">
        <w:rPr>
          <w:b/>
          <w:color w:val="538135"/>
          <w:sz w:val="24"/>
          <w:szCs w:val="24"/>
          <w:u w:val="single"/>
        </w:rPr>
        <w:t>Inventário florestal quali-quantitativo</w:t>
      </w:r>
    </w:p>
    <w:p w:rsidR="00AE03C7" w:rsidRDefault="002A77D4">
      <w:pPr>
        <w:spacing w:before="240" w:after="0" w:line="360" w:lineRule="auto"/>
        <w:rPr>
          <w:color w:val="000000"/>
          <w:sz w:val="24"/>
          <w:szCs w:val="24"/>
        </w:rPr>
      </w:pPr>
      <w:r>
        <w:rPr>
          <w:i/>
          <w:color w:val="000000"/>
          <w:sz w:val="24"/>
          <w:szCs w:val="24"/>
        </w:rPr>
        <w:t>(Amostragem Casual Simples, Amostragem Casual Estratificada, Amostragem Sistemática, Amostragem Sistemática Estratificada)</w:t>
      </w:r>
    </w:p>
    <w:p w:rsidR="00AE03C7" w:rsidRDefault="002A77D4">
      <w:pPr>
        <w:spacing w:before="240" w:after="0" w:line="360" w:lineRule="auto"/>
        <w:rPr>
          <w:color w:val="000000"/>
          <w:sz w:val="24"/>
          <w:szCs w:val="24"/>
        </w:rPr>
      </w:pPr>
      <w:r>
        <w:rPr>
          <w:i/>
          <w:color w:val="000000"/>
          <w:sz w:val="24"/>
          <w:szCs w:val="24"/>
        </w:rPr>
        <w:t> </w:t>
      </w:r>
    </w:p>
    <w:p w:rsidR="00AE03C7" w:rsidRDefault="002A77D4">
      <w:pPr>
        <w:spacing w:before="240" w:after="0" w:line="360" w:lineRule="auto"/>
        <w:jc w:val="both"/>
        <w:rPr>
          <w:color w:val="000000"/>
          <w:sz w:val="24"/>
          <w:szCs w:val="24"/>
        </w:rPr>
      </w:pPr>
      <w:r>
        <w:rPr>
          <w:b/>
          <w:i/>
          <w:color w:val="538135"/>
          <w:sz w:val="24"/>
          <w:szCs w:val="24"/>
        </w:rPr>
        <w:t>- Aplicação:</w:t>
      </w:r>
      <w:r>
        <w:rPr>
          <w:i/>
          <w:color w:val="000000"/>
          <w:sz w:val="24"/>
          <w:szCs w:val="24"/>
        </w:rPr>
        <w:t xml:space="preserve"> O inventário florestal é estudo obrigatório para os seguintes requerimentos de intervenção ambiental:</w:t>
      </w:r>
    </w:p>
    <w:p w:rsidR="00AE03C7" w:rsidRDefault="002A77D4">
      <w:pPr>
        <w:spacing w:before="240" w:after="0" w:line="360" w:lineRule="auto"/>
        <w:ind w:hanging="360"/>
        <w:jc w:val="both"/>
        <w:rPr>
          <w:color w:val="000000"/>
          <w:sz w:val="24"/>
          <w:szCs w:val="24"/>
        </w:rPr>
      </w:pPr>
      <w:r>
        <w:rPr>
          <w:i/>
          <w:color w:val="000000"/>
          <w:sz w:val="24"/>
          <w:szCs w:val="24"/>
        </w:rPr>
        <w:t>1)</w:t>
      </w:r>
      <w:r>
        <w:rPr>
          <w:color w:val="000000"/>
          <w:sz w:val="24"/>
          <w:szCs w:val="24"/>
        </w:rPr>
        <w:tab/>
      </w:r>
      <w:r>
        <w:rPr>
          <w:i/>
          <w:color w:val="000000"/>
          <w:sz w:val="24"/>
          <w:szCs w:val="24"/>
        </w:rPr>
        <w:t>Supressão de vegetação nativa para uso alternativo do solo em áreas iguais ou superiores a 10 (dez) hectares;</w:t>
      </w:r>
    </w:p>
    <w:p w:rsidR="00AE03C7" w:rsidRDefault="002A77D4">
      <w:pPr>
        <w:spacing w:before="240" w:after="0" w:line="360" w:lineRule="auto"/>
        <w:ind w:hanging="360"/>
        <w:jc w:val="both"/>
        <w:rPr>
          <w:color w:val="000000"/>
          <w:sz w:val="24"/>
          <w:szCs w:val="24"/>
        </w:rPr>
      </w:pPr>
      <w:r>
        <w:rPr>
          <w:i/>
          <w:color w:val="000000"/>
          <w:sz w:val="24"/>
          <w:szCs w:val="24"/>
        </w:rPr>
        <w:t>2)</w:t>
      </w:r>
      <w:r>
        <w:rPr>
          <w:color w:val="000000"/>
          <w:sz w:val="24"/>
          <w:szCs w:val="24"/>
        </w:rPr>
        <w:tab/>
      </w:r>
      <w:r>
        <w:rPr>
          <w:i/>
          <w:color w:val="000000"/>
          <w:sz w:val="24"/>
          <w:szCs w:val="24"/>
        </w:rPr>
        <w:t>Supressão de vegetação nativa de remanescentes de vegetação especialmente protegidos ou localizados em área prioritária para conservação da biodiversidade considerada de importância biológica “extrema” ou “especial”.</w:t>
      </w:r>
    </w:p>
    <w:p w:rsidR="00AE03C7" w:rsidRDefault="002A77D4">
      <w:pPr>
        <w:spacing w:before="240" w:after="0" w:line="360" w:lineRule="auto"/>
        <w:jc w:val="both"/>
        <w:rPr>
          <w:color w:val="000000"/>
          <w:sz w:val="24"/>
          <w:szCs w:val="24"/>
        </w:rPr>
      </w:pPr>
      <w:r>
        <w:rPr>
          <w:i/>
          <w:color w:val="000000"/>
          <w:sz w:val="24"/>
          <w:szCs w:val="24"/>
        </w:rPr>
        <w:t> No caso de Inventário Florestal 100% (Censo) ir para o item 5.3.</w:t>
      </w:r>
    </w:p>
    <w:p w:rsidR="00AE03C7" w:rsidRDefault="002A77D4">
      <w:pPr>
        <w:spacing w:before="240" w:after="0" w:line="360" w:lineRule="auto"/>
        <w:jc w:val="both"/>
        <w:rPr>
          <w:color w:val="000000"/>
          <w:sz w:val="24"/>
          <w:szCs w:val="24"/>
        </w:rPr>
      </w:pPr>
      <w:r>
        <w:rPr>
          <w:b/>
          <w:i/>
          <w:color w:val="538135"/>
          <w:sz w:val="24"/>
          <w:szCs w:val="24"/>
        </w:rPr>
        <w:t>- Identificação das Unidades Amostrais:</w:t>
      </w:r>
      <w:r>
        <w:rPr>
          <w:i/>
          <w:color w:val="000000"/>
          <w:sz w:val="24"/>
          <w:szCs w:val="24"/>
        </w:rPr>
        <w:t>As unidades amostrais devem estar localizadas dentro do perímetro da área requerida para supressão vegetal. Para cada unidade amostral, deverá ser informado: a identificação numeral, área/dimensões e a localização (coordenadas geográficas dos vértices de cada unidade amostral).</w:t>
      </w:r>
    </w:p>
    <w:p w:rsidR="00AE03C7" w:rsidRDefault="002A77D4">
      <w:pPr>
        <w:spacing w:before="240" w:after="0" w:line="360" w:lineRule="auto"/>
        <w:jc w:val="both"/>
        <w:rPr>
          <w:color w:val="000000"/>
          <w:sz w:val="24"/>
          <w:szCs w:val="24"/>
        </w:rPr>
      </w:pPr>
      <w:r>
        <w:rPr>
          <w:i/>
          <w:color w:val="000000"/>
          <w:sz w:val="24"/>
          <w:szCs w:val="24"/>
        </w:rPr>
        <w:t> </w:t>
      </w:r>
      <w:r>
        <w:rPr>
          <w:b/>
          <w:i/>
          <w:color w:val="538135"/>
          <w:sz w:val="24"/>
          <w:szCs w:val="24"/>
        </w:rPr>
        <w:t>- Diâmetro mínimo de medição:</w:t>
      </w:r>
      <w:r>
        <w:rPr>
          <w:i/>
          <w:color w:val="000000"/>
          <w:sz w:val="24"/>
          <w:szCs w:val="24"/>
        </w:rPr>
        <w:t xml:space="preserve"> fica estabelecido o Diâmetro à Altura do Peito - DAP mínimo de 05 cm.</w:t>
      </w:r>
    </w:p>
    <w:p w:rsidR="00AE03C7" w:rsidRDefault="002A77D4">
      <w:pPr>
        <w:spacing w:before="240" w:after="0" w:line="360" w:lineRule="auto"/>
        <w:jc w:val="both"/>
        <w:rPr>
          <w:color w:val="000000"/>
          <w:sz w:val="24"/>
          <w:szCs w:val="24"/>
        </w:rPr>
      </w:pPr>
      <w:r>
        <w:rPr>
          <w:b/>
          <w:i/>
          <w:color w:val="538135"/>
          <w:sz w:val="24"/>
          <w:szCs w:val="24"/>
        </w:rPr>
        <w:t xml:space="preserve">- Forma de identificação/numeração dos indivíduos florestais mensurados: </w:t>
      </w:r>
      <w:r>
        <w:rPr>
          <w:i/>
          <w:color w:val="000000"/>
          <w:sz w:val="24"/>
          <w:szCs w:val="24"/>
        </w:rPr>
        <w:t>Obrigatoriamente todos os indivíduos mensurados deverão estar plaqueteados, com suas numerações indicadas de forma sequencial em campo e conforme sua identificação nas Planilhas de Campo das parcelas, pelo nome vulgar e científico.</w:t>
      </w:r>
    </w:p>
    <w:p w:rsidR="00AE03C7" w:rsidRDefault="002A77D4">
      <w:pPr>
        <w:spacing w:before="240" w:after="0" w:line="360" w:lineRule="auto"/>
        <w:jc w:val="both"/>
        <w:rPr>
          <w:color w:val="000000"/>
          <w:sz w:val="24"/>
          <w:szCs w:val="24"/>
        </w:rPr>
      </w:pPr>
      <w:r>
        <w:rPr>
          <w:i/>
          <w:color w:val="000000"/>
          <w:sz w:val="24"/>
          <w:szCs w:val="24"/>
        </w:rPr>
        <w:t>As planilhas de campo das parcelas deverão conter as seguintes informações: número da parcela; número do indivíduo mensurado; número de fuste ou de bifurcações para o mesmo indivíduo; nome vulgar, nome científico; CAP; DAP e altura total.</w:t>
      </w:r>
    </w:p>
    <w:p w:rsidR="00AE03C7" w:rsidRDefault="002A77D4">
      <w:pPr>
        <w:spacing w:before="240" w:after="0" w:line="360" w:lineRule="auto"/>
        <w:jc w:val="both"/>
        <w:rPr>
          <w:color w:val="000000"/>
          <w:sz w:val="24"/>
          <w:szCs w:val="24"/>
        </w:rPr>
      </w:pPr>
      <w:r>
        <w:rPr>
          <w:b/>
          <w:i/>
          <w:color w:val="538135"/>
          <w:sz w:val="24"/>
          <w:szCs w:val="24"/>
        </w:rPr>
        <w:t>- Identificação das parcelas no campo:</w:t>
      </w:r>
      <w:r>
        <w:rPr>
          <w:i/>
          <w:color w:val="000000"/>
          <w:sz w:val="24"/>
          <w:szCs w:val="24"/>
        </w:rPr>
        <w:t>As parcelas devem ser delimitadas no campo com estacas de 1,5 metro, em cada vértice, com a ponta pintada com cor de fácil identificação, com plaqueta de identificação e perímetro demarcado com material adequado, resistente às intempéries visando garantir a realização das vistorias pelo corpo técnico do IEF. No caso de parcelas circulares, o ponto central deverá ser demarcado.</w:t>
      </w:r>
    </w:p>
    <w:p w:rsidR="00AE03C7" w:rsidRDefault="002A77D4">
      <w:pPr>
        <w:spacing w:before="240" w:after="0" w:line="360" w:lineRule="auto"/>
        <w:jc w:val="both"/>
        <w:rPr>
          <w:color w:val="000000"/>
          <w:sz w:val="24"/>
          <w:szCs w:val="24"/>
        </w:rPr>
      </w:pPr>
      <w:r>
        <w:rPr>
          <w:b/>
          <w:i/>
          <w:color w:val="538135"/>
          <w:sz w:val="24"/>
          <w:szCs w:val="24"/>
        </w:rPr>
        <w:t>- Erro de amostragem admissível</w:t>
      </w:r>
      <w:r>
        <w:rPr>
          <w:i/>
          <w:color w:val="538135"/>
          <w:sz w:val="24"/>
          <w:szCs w:val="24"/>
        </w:rPr>
        <w:t>: </w:t>
      </w:r>
      <w:r>
        <w:rPr>
          <w:i/>
          <w:color w:val="000000"/>
          <w:sz w:val="24"/>
          <w:szCs w:val="24"/>
        </w:rPr>
        <w:t xml:space="preserve"> máximo de 10% a uma probabilidade de 90%.</w:t>
      </w:r>
    </w:p>
    <w:p w:rsidR="00AE03C7" w:rsidRDefault="002A77D4">
      <w:pPr>
        <w:spacing w:before="240" w:after="0" w:line="360" w:lineRule="auto"/>
        <w:jc w:val="both"/>
        <w:rPr>
          <w:color w:val="000000"/>
          <w:sz w:val="24"/>
          <w:szCs w:val="24"/>
        </w:rPr>
      </w:pPr>
      <w:r>
        <w:rPr>
          <w:color w:val="000000"/>
          <w:sz w:val="24"/>
          <w:szCs w:val="24"/>
        </w:rPr>
        <w:t> </w:t>
      </w:r>
    </w:p>
    <w:p w:rsidR="00AE03C7" w:rsidRDefault="002A77D4">
      <w:pPr>
        <w:spacing w:before="240" w:after="0" w:line="360" w:lineRule="auto"/>
        <w:jc w:val="both"/>
        <w:rPr>
          <w:color w:val="538135"/>
          <w:sz w:val="24"/>
          <w:szCs w:val="24"/>
        </w:rPr>
      </w:pPr>
      <w:r>
        <w:rPr>
          <w:b/>
          <w:color w:val="538135"/>
          <w:sz w:val="24"/>
          <w:szCs w:val="24"/>
        </w:rPr>
        <w:t>5.2.1. Metodologia utilizada</w:t>
      </w:r>
    </w:p>
    <w:p w:rsidR="00AE03C7" w:rsidRDefault="002A77D4">
      <w:pPr>
        <w:spacing w:before="240" w:after="0" w:line="360" w:lineRule="auto"/>
        <w:rPr>
          <w:color w:val="000000"/>
          <w:sz w:val="24"/>
          <w:szCs w:val="24"/>
        </w:rPr>
      </w:pPr>
      <w:r>
        <w:rPr>
          <w:i/>
          <w:color w:val="000000"/>
          <w:sz w:val="24"/>
          <w:szCs w:val="24"/>
        </w:rPr>
        <w:t>Apresentar a metodologia utilizada na elaboração do inventário florestal.</w:t>
      </w:r>
    </w:p>
    <w:p w:rsidR="00670632" w:rsidRDefault="002A77D4">
      <w:pPr>
        <w:spacing w:before="240" w:after="0" w:line="360" w:lineRule="auto"/>
        <w:rPr>
          <w:color w:val="000000"/>
          <w:sz w:val="24"/>
          <w:szCs w:val="24"/>
        </w:rPr>
      </w:pPr>
      <w:r>
        <w:rPr>
          <w:color w:val="000000"/>
          <w:sz w:val="24"/>
          <w:szCs w:val="24"/>
        </w:rPr>
        <w:t> </w:t>
      </w:r>
    </w:p>
    <w:p w:rsidR="00AE03C7" w:rsidRDefault="002A77D4">
      <w:pPr>
        <w:spacing w:before="240" w:after="0" w:line="360" w:lineRule="auto"/>
        <w:rPr>
          <w:color w:val="538135"/>
          <w:sz w:val="24"/>
          <w:szCs w:val="24"/>
        </w:rPr>
      </w:pPr>
      <w:r>
        <w:rPr>
          <w:color w:val="538135"/>
          <w:sz w:val="24"/>
          <w:szCs w:val="24"/>
          <w:u w:val="single"/>
        </w:rPr>
        <w:t>5.2.1.1. Relações volumétricas utilizadas</w:t>
      </w:r>
    </w:p>
    <w:p w:rsidR="00AE03C7" w:rsidRPr="00670632" w:rsidRDefault="002A77D4">
      <w:pPr>
        <w:spacing w:before="240" w:after="0" w:line="360" w:lineRule="auto"/>
        <w:rPr>
          <w:color w:val="538135"/>
          <w:sz w:val="24"/>
          <w:szCs w:val="24"/>
        </w:rPr>
      </w:pPr>
      <w:r w:rsidRPr="00670632">
        <w:rPr>
          <w:color w:val="538135"/>
          <w:sz w:val="24"/>
          <w:szCs w:val="24"/>
        </w:rPr>
        <w:t>5.2.1.1.1. Definição e justificativa do método de amostragem utilizado:</w:t>
      </w:r>
    </w:p>
    <w:p w:rsidR="00AE03C7" w:rsidRDefault="002A77D4">
      <w:pPr>
        <w:spacing w:before="240" w:after="0" w:line="360" w:lineRule="auto"/>
        <w:jc w:val="both"/>
        <w:rPr>
          <w:color w:val="000000"/>
          <w:sz w:val="24"/>
          <w:szCs w:val="24"/>
        </w:rPr>
      </w:pPr>
      <w:r>
        <w:rPr>
          <w:i/>
          <w:color w:val="000000"/>
          <w:sz w:val="24"/>
          <w:szCs w:val="24"/>
        </w:rPr>
        <w:t>A Amostragem Estratificada deverá ser adotada quando ocorrerem diferentes fitofisionomias ou características na área a ser inventariada que possam influenciar na estimativa volumétrica, bem como, quando houver diferenças de sítio na mesma fitofisionomia.</w:t>
      </w:r>
    </w:p>
    <w:p w:rsidR="00AE03C7" w:rsidRDefault="002A77D4">
      <w:pPr>
        <w:spacing w:before="240" w:after="0" w:line="360" w:lineRule="auto"/>
        <w:jc w:val="both"/>
        <w:rPr>
          <w:color w:val="000000"/>
          <w:sz w:val="24"/>
          <w:szCs w:val="24"/>
        </w:rPr>
      </w:pPr>
      <w:r>
        <w:rPr>
          <w:i/>
          <w:color w:val="000000"/>
          <w:sz w:val="24"/>
          <w:szCs w:val="24"/>
        </w:rPr>
        <w:t>Para Amostragem Sistemática, obrigatoriamente, deverá ser apresentado o cálculo do Intervalo K, estabelecido para a alocação das parcelas amostrais.</w:t>
      </w:r>
    </w:p>
    <w:p w:rsidR="00AE03C7" w:rsidRDefault="002A77D4">
      <w:pPr>
        <w:spacing w:before="240" w:after="0" w:line="360" w:lineRule="auto"/>
        <w:rPr>
          <w:color w:val="000000"/>
          <w:sz w:val="24"/>
          <w:szCs w:val="24"/>
        </w:rPr>
      </w:pPr>
      <w:r>
        <w:rPr>
          <w:b/>
          <w:color w:val="000000"/>
          <w:sz w:val="24"/>
          <w:szCs w:val="24"/>
        </w:rPr>
        <w:t> </w:t>
      </w:r>
    </w:p>
    <w:p w:rsidR="00AE03C7" w:rsidRPr="00670632" w:rsidRDefault="002A77D4">
      <w:pPr>
        <w:spacing w:before="240" w:after="0" w:line="360" w:lineRule="auto"/>
        <w:rPr>
          <w:color w:val="538135"/>
          <w:sz w:val="24"/>
          <w:szCs w:val="24"/>
        </w:rPr>
      </w:pPr>
      <w:r w:rsidRPr="00670632">
        <w:rPr>
          <w:color w:val="538135"/>
          <w:sz w:val="24"/>
          <w:szCs w:val="24"/>
        </w:rPr>
        <w:t xml:space="preserve">5.2.1.1.2. Definição e </w:t>
      </w:r>
      <w:r w:rsidR="00670632">
        <w:rPr>
          <w:color w:val="538135"/>
          <w:sz w:val="24"/>
          <w:szCs w:val="24"/>
        </w:rPr>
        <w:t>cálculo da intensidade amostral</w:t>
      </w:r>
    </w:p>
    <w:p w:rsidR="00AE03C7" w:rsidRDefault="002A77D4">
      <w:pPr>
        <w:spacing w:before="240" w:after="0" w:line="360" w:lineRule="auto"/>
        <w:jc w:val="both"/>
        <w:rPr>
          <w:color w:val="538135"/>
          <w:sz w:val="24"/>
          <w:szCs w:val="24"/>
        </w:rPr>
      </w:pPr>
      <w:r w:rsidRPr="2CDB730F">
        <w:rPr>
          <w:b/>
          <w:bCs/>
          <w:color w:val="538135" w:themeColor="accent6" w:themeShade="BF"/>
          <w:sz w:val="24"/>
          <w:szCs w:val="24"/>
        </w:rPr>
        <w:t> </w:t>
      </w:r>
      <w:r w:rsidR="003017B1" w:rsidRPr="2CDB730F">
        <w:rPr>
          <w:i/>
          <w:iCs/>
          <w:color w:val="000000" w:themeColor="text1"/>
          <w:sz w:val="24"/>
          <w:szCs w:val="24"/>
        </w:rPr>
        <w:t>Apresentar a definição e o cálculo da intensidade amostral.</w:t>
      </w:r>
    </w:p>
    <w:p w:rsidR="00AE03C7" w:rsidRPr="00670632" w:rsidRDefault="002A77D4">
      <w:pPr>
        <w:spacing w:before="240" w:after="0" w:line="360" w:lineRule="auto"/>
        <w:jc w:val="both"/>
        <w:rPr>
          <w:color w:val="538135"/>
          <w:sz w:val="24"/>
          <w:szCs w:val="24"/>
        </w:rPr>
      </w:pPr>
      <w:r w:rsidRPr="00670632">
        <w:rPr>
          <w:color w:val="538135"/>
          <w:sz w:val="24"/>
          <w:szCs w:val="24"/>
        </w:rPr>
        <w:t>5.2.1.1.3. Método de cubagem rig</w:t>
      </w:r>
      <w:r w:rsidR="00670632" w:rsidRPr="00670632">
        <w:rPr>
          <w:color w:val="538135"/>
          <w:sz w:val="24"/>
          <w:szCs w:val="24"/>
        </w:rPr>
        <w:t>orosa utilizado (se for o caso)</w:t>
      </w:r>
    </w:p>
    <w:p w:rsidR="00AE03C7" w:rsidRDefault="003017B1">
      <w:pPr>
        <w:spacing w:before="240" w:after="0" w:line="360" w:lineRule="auto"/>
        <w:jc w:val="both"/>
        <w:rPr>
          <w:color w:val="538135"/>
          <w:sz w:val="24"/>
          <w:szCs w:val="24"/>
        </w:rPr>
      </w:pPr>
      <w:r w:rsidRPr="2CDB730F">
        <w:rPr>
          <w:i/>
          <w:iCs/>
          <w:color w:val="000000" w:themeColor="text1"/>
          <w:sz w:val="24"/>
          <w:szCs w:val="24"/>
        </w:rPr>
        <w:t>Descrever o método de cubagem rigorosa utilizado, quando couber.</w:t>
      </w:r>
    </w:p>
    <w:p w:rsidR="00AE03C7" w:rsidRPr="00670632" w:rsidRDefault="002A77D4">
      <w:pPr>
        <w:spacing w:before="240" w:after="0" w:line="360" w:lineRule="auto"/>
        <w:jc w:val="both"/>
        <w:rPr>
          <w:color w:val="538135"/>
          <w:sz w:val="24"/>
          <w:szCs w:val="24"/>
        </w:rPr>
      </w:pPr>
      <w:r w:rsidRPr="00670632">
        <w:rPr>
          <w:color w:val="538135"/>
          <w:sz w:val="24"/>
          <w:szCs w:val="24"/>
        </w:rPr>
        <w:t>5.2.1.1.4. Método utilizado para cálculo de estimativas de</w:t>
      </w:r>
      <w:r w:rsidR="00670632">
        <w:rPr>
          <w:color w:val="538135"/>
          <w:sz w:val="24"/>
          <w:szCs w:val="24"/>
        </w:rPr>
        <w:t xml:space="preserve"> volume (Equação Volumétrica)</w:t>
      </w:r>
    </w:p>
    <w:p w:rsidR="00AE03C7" w:rsidRDefault="002A77D4">
      <w:pPr>
        <w:spacing w:before="240" w:after="0" w:line="360" w:lineRule="auto"/>
        <w:jc w:val="both"/>
        <w:rPr>
          <w:color w:val="000000"/>
          <w:sz w:val="24"/>
          <w:szCs w:val="24"/>
        </w:rPr>
      </w:pPr>
      <w:r>
        <w:rPr>
          <w:i/>
          <w:color w:val="000000"/>
          <w:sz w:val="24"/>
          <w:szCs w:val="24"/>
        </w:rPr>
        <w:t>Deverá(ão) ser apresentada(s) a(s) equação(ões) de volume utilizada(s) para a estimativa de volume, inclusive da planilha de cálculo de cubagem para aquela equação que foi ajustada para o sítio. Neste caso deverão ser informados o Erro Padrão da Estimativa (Syx) e o Coeficiente de Determinação (R²).</w:t>
      </w:r>
    </w:p>
    <w:p w:rsidR="00AE03C7" w:rsidRDefault="002A77D4">
      <w:pPr>
        <w:spacing w:before="240" w:after="0" w:line="360" w:lineRule="auto"/>
        <w:jc w:val="both"/>
        <w:rPr>
          <w:color w:val="000000"/>
          <w:sz w:val="24"/>
          <w:szCs w:val="24"/>
        </w:rPr>
      </w:pPr>
      <w:r>
        <w:rPr>
          <w:i/>
          <w:color w:val="000000"/>
          <w:sz w:val="24"/>
          <w:szCs w:val="24"/>
        </w:rPr>
        <w:t>No caso da adoção de equações mediante revisão bibliográfica, deverão ser utilizadas as equações já ajustadas e apresentadas no “Inventário Florestal de Minas Gerais” (IF/MG),  adequadas para a região/fitofisionomia da área de intervenção ambiental ou aquelas previstas no estudo “Determinações de equações volumétricas aplicáveis ao manejo sustentado de florestas nativas no estado de Minas Gerais e outras regiões do país”, elaborado pela Fundação de Centro Tecnológico de Minas Gerais – CETEC, quando não houver equação no IF/MG.</w:t>
      </w:r>
    </w:p>
    <w:p w:rsidR="00AE03C7" w:rsidRDefault="002A77D4">
      <w:pPr>
        <w:spacing w:before="240" w:after="0" w:line="360" w:lineRule="auto"/>
        <w:jc w:val="both"/>
        <w:rPr>
          <w:color w:val="000000"/>
          <w:sz w:val="24"/>
          <w:szCs w:val="24"/>
        </w:rPr>
      </w:pPr>
      <w:r>
        <w:rPr>
          <w:i/>
          <w:color w:val="000000"/>
          <w:sz w:val="24"/>
          <w:szCs w:val="24"/>
        </w:rPr>
        <w:t>Obs.: Não será admitido o cálculo de volume pelo Método do Fator de Forma.</w:t>
      </w:r>
    </w:p>
    <w:p w:rsidR="00AE03C7" w:rsidRDefault="002A77D4">
      <w:pPr>
        <w:spacing w:before="240" w:after="0" w:line="360" w:lineRule="auto"/>
        <w:jc w:val="both"/>
        <w:rPr>
          <w:color w:val="000000"/>
          <w:sz w:val="24"/>
          <w:szCs w:val="24"/>
        </w:rPr>
      </w:pPr>
      <w:r>
        <w:rPr>
          <w:color w:val="000000"/>
          <w:sz w:val="24"/>
          <w:szCs w:val="24"/>
        </w:rPr>
        <w:t> </w:t>
      </w:r>
    </w:p>
    <w:p w:rsidR="00AE03C7" w:rsidRPr="00AC3865" w:rsidRDefault="002A77D4">
      <w:pPr>
        <w:spacing w:before="240" w:after="0" w:line="360" w:lineRule="auto"/>
        <w:jc w:val="both"/>
        <w:rPr>
          <w:color w:val="538135"/>
          <w:sz w:val="24"/>
          <w:szCs w:val="24"/>
        </w:rPr>
      </w:pPr>
      <w:r w:rsidRPr="00AC3865">
        <w:rPr>
          <w:color w:val="538135"/>
          <w:sz w:val="24"/>
          <w:szCs w:val="24"/>
        </w:rPr>
        <w:t>5.2.1.1.5. Equação hipsométric</w:t>
      </w:r>
      <w:r w:rsidR="00AC3865">
        <w:rPr>
          <w:color w:val="538135"/>
          <w:sz w:val="24"/>
          <w:szCs w:val="24"/>
        </w:rPr>
        <w:t>a utilizada (quando for o caso)</w:t>
      </w:r>
    </w:p>
    <w:p w:rsidR="00AE03C7" w:rsidRDefault="003017B1">
      <w:pPr>
        <w:spacing w:before="240" w:after="0" w:line="360" w:lineRule="auto"/>
        <w:jc w:val="both"/>
        <w:rPr>
          <w:color w:val="538135"/>
          <w:sz w:val="24"/>
          <w:szCs w:val="24"/>
        </w:rPr>
      </w:pPr>
      <w:r w:rsidRPr="2CDB730F">
        <w:rPr>
          <w:i/>
          <w:iCs/>
          <w:color w:val="000000" w:themeColor="text1"/>
          <w:sz w:val="24"/>
          <w:szCs w:val="24"/>
        </w:rPr>
        <w:t>Informar a equação hipsométrica utilizada, quando couber.</w:t>
      </w:r>
    </w:p>
    <w:p w:rsidR="00AE03C7" w:rsidRPr="00AC3865" w:rsidRDefault="002A77D4">
      <w:pPr>
        <w:spacing w:before="240" w:after="0" w:line="360" w:lineRule="auto"/>
        <w:jc w:val="both"/>
        <w:rPr>
          <w:color w:val="538135"/>
          <w:sz w:val="24"/>
          <w:szCs w:val="24"/>
        </w:rPr>
      </w:pPr>
      <w:r w:rsidRPr="00AC3865">
        <w:rPr>
          <w:color w:val="538135"/>
          <w:sz w:val="24"/>
          <w:szCs w:val="24"/>
        </w:rPr>
        <w:t>5.2.1.1.6. Método de estimativa da volumetria de toc</w:t>
      </w:r>
      <w:r w:rsidR="00AC3865">
        <w:rPr>
          <w:color w:val="538135"/>
          <w:sz w:val="24"/>
          <w:szCs w:val="24"/>
        </w:rPr>
        <w:t>os e raízes (quando for o caso)</w:t>
      </w:r>
    </w:p>
    <w:p w:rsidR="00AE03C7" w:rsidRDefault="002A77D4">
      <w:pPr>
        <w:spacing w:before="240" w:after="0" w:line="360" w:lineRule="auto"/>
        <w:jc w:val="both"/>
        <w:rPr>
          <w:i/>
          <w:sz w:val="24"/>
          <w:szCs w:val="24"/>
        </w:rPr>
      </w:pPr>
      <w:r>
        <w:rPr>
          <w:i/>
          <w:sz w:val="24"/>
          <w:szCs w:val="24"/>
        </w:rPr>
        <w:t>Conforme previsto no parágrafo único do art. 17 da Resolução Conjunta Semad/IEF nº 3.102, de 2021.</w:t>
      </w:r>
    </w:p>
    <w:p w:rsidR="00AC3865" w:rsidRDefault="00AC3865">
      <w:pPr>
        <w:spacing w:before="240" w:after="0" w:line="360" w:lineRule="auto"/>
        <w:jc w:val="both"/>
        <w:rPr>
          <w:color w:val="538135"/>
          <w:sz w:val="24"/>
          <w:szCs w:val="24"/>
        </w:rPr>
      </w:pPr>
    </w:p>
    <w:p w:rsidR="00AE03C7" w:rsidRDefault="002A77D4">
      <w:pPr>
        <w:spacing w:before="240" w:after="0" w:line="360" w:lineRule="auto"/>
        <w:rPr>
          <w:color w:val="538135"/>
          <w:sz w:val="24"/>
          <w:szCs w:val="24"/>
        </w:rPr>
      </w:pPr>
      <w:r w:rsidRPr="00E65600">
        <w:rPr>
          <w:color w:val="538135"/>
          <w:sz w:val="24"/>
          <w:szCs w:val="24"/>
          <w:u w:val="single"/>
        </w:rPr>
        <w:t xml:space="preserve">5.2.1.2. Cálculo e justificativas para o estabelecimento do quantitativo, tamanho e forma </w:t>
      </w:r>
      <w:r w:rsidR="00AC3865" w:rsidRPr="00E65600">
        <w:rPr>
          <w:color w:val="538135"/>
          <w:sz w:val="24"/>
          <w:szCs w:val="24"/>
          <w:u w:val="single"/>
        </w:rPr>
        <w:t>das</w:t>
      </w:r>
      <w:r w:rsidR="00AC3865">
        <w:rPr>
          <w:color w:val="538135"/>
          <w:sz w:val="24"/>
          <w:szCs w:val="24"/>
          <w:u w:val="single"/>
        </w:rPr>
        <w:t xml:space="preserve"> unidades amostrais</w:t>
      </w:r>
    </w:p>
    <w:p w:rsidR="00AE03C7" w:rsidRDefault="002A77D4">
      <w:pPr>
        <w:spacing w:before="240" w:after="0" w:line="360" w:lineRule="auto"/>
        <w:jc w:val="both"/>
        <w:rPr>
          <w:color w:val="000000"/>
          <w:sz w:val="24"/>
          <w:szCs w:val="24"/>
        </w:rPr>
      </w:pPr>
      <w:r>
        <w:rPr>
          <w:i/>
          <w:color w:val="000000"/>
          <w:sz w:val="24"/>
          <w:szCs w:val="24"/>
        </w:rPr>
        <w:t>Inserir tabela contendo parcelas e suas coordenadas geográficas UTM (Datum: SIRGAS 2000), conforme modelo abaixo:</w:t>
      </w:r>
    </w:p>
    <w:tbl>
      <w:tblPr>
        <w:tblStyle w:val="a2"/>
        <w:tblW w:w="6428" w:type="dxa"/>
        <w:tblInd w:w="0" w:type="dxa"/>
        <w:tblLayout w:type="fixed"/>
        <w:tblLook w:val="0400" w:firstRow="0" w:lastRow="0" w:firstColumn="0" w:lastColumn="0" w:noHBand="0" w:noVBand="1"/>
      </w:tblPr>
      <w:tblGrid>
        <w:gridCol w:w="2325"/>
        <w:gridCol w:w="931"/>
        <w:gridCol w:w="1590"/>
        <w:gridCol w:w="1582"/>
      </w:tblGrid>
      <w:tr w:rsidR="00AE03C7">
        <w:trPr>
          <w:trHeight w:val="455"/>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Estrato </w:t>
            </w:r>
            <w:r>
              <w:rPr>
                <w:i/>
                <w:color w:val="000000"/>
                <w:sz w:val="24"/>
                <w:szCs w:val="24"/>
              </w:rPr>
              <w:t>(se for o caso)</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Parcela</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Coord. UTM X</w:t>
            </w:r>
          </w:p>
        </w:tc>
        <w:tc>
          <w:tcPr>
            <w:tcW w:w="1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Coord. UTM Y</w:t>
            </w:r>
          </w:p>
        </w:tc>
      </w:tr>
      <w:tr w:rsidR="00AE03C7">
        <w:trPr>
          <w:trHeight w:val="455"/>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1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r>
    </w:tbl>
    <w:p w:rsidR="00AE03C7" w:rsidRDefault="002A77D4">
      <w:pPr>
        <w:spacing w:before="240" w:after="0" w:line="240" w:lineRule="auto"/>
        <w:rPr>
          <w:color w:val="000000"/>
          <w:sz w:val="24"/>
          <w:szCs w:val="24"/>
        </w:rPr>
      </w:pPr>
      <w:r>
        <w:rPr>
          <w:b/>
          <w:color w:val="000000"/>
          <w:sz w:val="24"/>
          <w:szCs w:val="24"/>
        </w:rPr>
        <w:t> </w:t>
      </w:r>
    </w:p>
    <w:p w:rsidR="00AE03C7" w:rsidRDefault="002A77D4">
      <w:pPr>
        <w:spacing w:before="240" w:after="0" w:line="360" w:lineRule="auto"/>
        <w:rPr>
          <w:color w:val="538135"/>
          <w:sz w:val="24"/>
          <w:szCs w:val="24"/>
        </w:rPr>
      </w:pPr>
      <w:r>
        <w:rPr>
          <w:b/>
          <w:color w:val="538135"/>
          <w:sz w:val="24"/>
          <w:szCs w:val="24"/>
        </w:rPr>
        <w:t>5.2.2. Resultados do inventário florestal</w:t>
      </w:r>
    </w:p>
    <w:p w:rsidR="00AE03C7" w:rsidRDefault="002A77D4">
      <w:pPr>
        <w:spacing w:before="240" w:after="0" w:line="360" w:lineRule="auto"/>
        <w:rPr>
          <w:color w:val="000000"/>
          <w:sz w:val="24"/>
          <w:szCs w:val="24"/>
        </w:rPr>
      </w:pPr>
      <w:r>
        <w:rPr>
          <w:i/>
          <w:color w:val="000000"/>
          <w:sz w:val="24"/>
          <w:szCs w:val="24"/>
        </w:rPr>
        <w:t>Apresentar os resultados obtidos do inventário florestal realizado.</w:t>
      </w:r>
    </w:p>
    <w:p w:rsidR="00AE03C7" w:rsidRPr="00E65600" w:rsidRDefault="002A77D4">
      <w:pPr>
        <w:spacing w:before="240" w:after="0" w:line="360" w:lineRule="auto"/>
        <w:rPr>
          <w:color w:val="538135"/>
          <w:sz w:val="24"/>
          <w:szCs w:val="24"/>
          <w:u w:val="single"/>
        </w:rPr>
      </w:pPr>
      <w:r w:rsidRPr="00E65600">
        <w:rPr>
          <w:color w:val="538135"/>
          <w:sz w:val="24"/>
          <w:szCs w:val="24"/>
          <w:u w:val="single"/>
        </w:rPr>
        <w:t>5.2.2.1.</w:t>
      </w:r>
      <w:r w:rsidR="00AC3865" w:rsidRPr="00E65600">
        <w:rPr>
          <w:color w:val="538135"/>
          <w:sz w:val="24"/>
          <w:szCs w:val="24"/>
          <w:u w:val="single"/>
        </w:rPr>
        <w:t xml:space="preserve"> Composição florística</w:t>
      </w:r>
    </w:p>
    <w:p w:rsidR="00AE03C7" w:rsidRDefault="002A77D4">
      <w:pPr>
        <w:spacing w:before="240" w:after="0" w:line="360" w:lineRule="auto"/>
        <w:jc w:val="both"/>
        <w:rPr>
          <w:color w:val="000000"/>
          <w:sz w:val="24"/>
          <w:szCs w:val="24"/>
        </w:rPr>
      </w:pPr>
      <w:r>
        <w:rPr>
          <w:i/>
          <w:color w:val="000000"/>
          <w:sz w:val="24"/>
          <w:szCs w:val="24"/>
        </w:rPr>
        <w:t>Inserir tabela contendo a relação das espécies, famílias botânicas, grupo ecológico, indicação quando se tratar de espécie ameaçada de extinção, imune de corte ou especialmente protegida e o grau de vulnerabilidade.</w:t>
      </w:r>
    </w:p>
    <w:tbl>
      <w:tblPr>
        <w:tblStyle w:val="a3"/>
        <w:tblW w:w="9051" w:type="dxa"/>
        <w:tblInd w:w="0" w:type="dxa"/>
        <w:tblLayout w:type="fixed"/>
        <w:tblLook w:val="0400" w:firstRow="0" w:lastRow="0" w:firstColumn="0" w:lastColumn="0" w:noHBand="0" w:noVBand="1"/>
      </w:tblPr>
      <w:tblGrid>
        <w:gridCol w:w="1247"/>
        <w:gridCol w:w="923"/>
        <w:gridCol w:w="920"/>
        <w:gridCol w:w="1249"/>
        <w:gridCol w:w="1271"/>
        <w:gridCol w:w="1357"/>
        <w:gridCol w:w="2084"/>
      </w:tblGrid>
      <w:tr w:rsidR="00AE03C7">
        <w:trPr>
          <w:trHeight w:val="1145"/>
        </w:trPr>
        <w:tc>
          <w:tcPr>
            <w:tcW w:w="124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Nome Científico</w:t>
            </w:r>
          </w:p>
        </w:tc>
        <w:tc>
          <w:tcPr>
            <w:tcW w:w="92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Nome vulgar</w:t>
            </w:r>
          </w:p>
        </w:tc>
        <w:tc>
          <w:tcPr>
            <w:tcW w:w="9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p w:rsidR="00AE03C7" w:rsidRDefault="002A77D4">
            <w:pPr>
              <w:spacing w:before="240" w:after="0" w:line="240" w:lineRule="auto"/>
              <w:jc w:val="center"/>
              <w:rPr>
                <w:sz w:val="24"/>
                <w:szCs w:val="24"/>
              </w:rPr>
            </w:pPr>
            <w:r>
              <w:rPr>
                <w:b/>
                <w:color w:val="000000"/>
                <w:sz w:val="24"/>
                <w:szCs w:val="24"/>
              </w:rPr>
              <w:t> </w:t>
            </w:r>
          </w:p>
          <w:p w:rsidR="00AE03C7" w:rsidRDefault="002A77D4">
            <w:pPr>
              <w:spacing w:before="240" w:after="0" w:line="240" w:lineRule="auto"/>
              <w:jc w:val="center"/>
              <w:rPr>
                <w:sz w:val="24"/>
                <w:szCs w:val="24"/>
              </w:rPr>
            </w:pPr>
            <w:r>
              <w:rPr>
                <w:b/>
                <w:color w:val="000000"/>
                <w:sz w:val="24"/>
                <w:szCs w:val="24"/>
              </w:rPr>
              <w:t>Família</w:t>
            </w:r>
          </w:p>
        </w:tc>
        <w:tc>
          <w:tcPr>
            <w:tcW w:w="124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Grupo ecológico</w:t>
            </w:r>
          </w:p>
        </w:tc>
        <w:tc>
          <w:tcPr>
            <w:tcW w:w="26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Espécie ameaçada de extinção, imune de corte ou especialmente protegida?</w:t>
            </w:r>
          </w:p>
        </w:tc>
        <w:tc>
          <w:tcPr>
            <w:tcW w:w="208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Grau de vulnerabilidade </w:t>
            </w:r>
            <w:r>
              <w:rPr>
                <w:i/>
                <w:color w:val="000000"/>
                <w:sz w:val="24"/>
                <w:szCs w:val="24"/>
              </w:rPr>
              <w:t>(citar fonte)</w:t>
            </w:r>
          </w:p>
        </w:tc>
      </w:tr>
      <w:tr w:rsidR="00AE03C7">
        <w:trPr>
          <w:trHeight w:val="455"/>
        </w:trPr>
        <w:tc>
          <w:tcPr>
            <w:tcW w:w="124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92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92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124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Sim</w:t>
            </w:r>
          </w:p>
        </w:tc>
        <w:tc>
          <w:tcPr>
            <w:tcW w:w="1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Não</w:t>
            </w:r>
          </w:p>
        </w:tc>
        <w:tc>
          <w:tcPr>
            <w:tcW w:w="208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r>
      <w:tr w:rsidR="00AE03C7">
        <w:trPr>
          <w:trHeight w:val="455"/>
        </w:trPr>
        <w:tc>
          <w:tcPr>
            <w:tcW w:w="12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center"/>
              <w:rPr>
                <w:sz w:val="24"/>
                <w:szCs w:val="24"/>
              </w:rPr>
            </w:pPr>
            <w:r>
              <w:rPr>
                <w:i/>
                <w:color w:val="000000"/>
                <w:sz w:val="24"/>
                <w:szCs w:val="24"/>
              </w:rPr>
              <w:t> </w:t>
            </w:r>
          </w:p>
        </w:tc>
        <w:tc>
          <w:tcPr>
            <w:tcW w:w="9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center"/>
              <w:rPr>
                <w:sz w:val="24"/>
                <w:szCs w:val="24"/>
              </w:rPr>
            </w:pPr>
            <w:r>
              <w:rPr>
                <w:color w:val="000000"/>
                <w:sz w:val="24"/>
                <w:szCs w:val="24"/>
              </w:rPr>
              <w:t> </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c>
          <w:tcPr>
            <w:tcW w:w="1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center"/>
              <w:rPr>
                <w:sz w:val="24"/>
                <w:szCs w:val="24"/>
              </w:rPr>
            </w:pPr>
            <w:r>
              <w:rPr>
                <w:color w:val="000000"/>
                <w:sz w:val="24"/>
                <w:szCs w:val="24"/>
              </w:rPr>
              <w:t> </w:t>
            </w:r>
          </w:p>
        </w:tc>
        <w:tc>
          <w:tcPr>
            <w:tcW w:w="1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c>
          <w:tcPr>
            <w:tcW w:w="1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c>
          <w:tcPr>
            <w:tcW w:w="2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r>
    </w:tbl>
    <w:p w:rsidR="00AE03C7" w:rsidRDefault="002A77D4">
      <w:pPr>
        <w:spacing w:before="240" w:after="0" w:line="240" w:lineRule="auto"/>
        <w:jc w:val="both"/>
        <w:rPr>
          <w:color w:val="000000"/>
          <w:sz w:val="24"/>
          <w:szCs w:val="24"/>
        </w:rPr>
      </w:pPr>
      <w:r>
        <w:rPr>
          <w:color w:val="000000"/>
          <w:sz w:val="24"/>
          <w:szCs w:val="24"/>
        </w:rPr>
        <w:t> </w:t>
      </w:r>
    </w:p>
    <w:p w:rsidR="00AE03C7" w:rsidRPr="00E65600" w:rsidRDefault="002A77D4">
      <w:pPr>
        <w:spacing w:before="240" w:after="0" w:line="360" w:lineRule="auto"/>
        <w:rPr>
          <w:color w:val="538135"/>
          <w:sz w:val="24"/>
          <w:szCs w:val="24"/>
          <w:u w:val="single"/>
        </w:rPr>
      </w:pPr>
      <w:r w:rsidRPr="00E65600">
        <w:rPr>
          <w:color w:val="538135"/>
          <w:sz w:val="24"/>
          <w:szCs w:val="24"/>
          <w:u w:val="single"/>
        </w:rPr>
        <w:t>5.2.2.2.</w:t>
      </w:r>
      <w:r w:rsidR="00AC3865" w:rsidRPr="00E65600">
        <w:rPr>
          <w:color w:val="538135"/>
          <w:sz w:val="24"/>
          <w:szCs w:val="24"/>
          <w:u w:val="single"/>
        </w:rPr>
        <w:t xml:space="preserve"> Estrutura horizontal</w:t>
      </w:r>
    </w:p>
    <w:p w:rsidR="00AE03C7" w:rsidRDefault="002A77D4">
      <w:pPr>
        <w:spacing w:before="240" w:after="0" w:line="360" w:lineRule="auto"/>
        <w:jc w:val="both"/>
        <w:rPr>
          <w:color w:val="000000"/>
          <w:sz w:val="24"/>
          <w:szCs w:val="24"/>
        </w:rPr>
      </w:pPr>
      <w:r>
        <w:rPr>
          <w:i/>
          <w:color w:val="000000"/>
          <w:sz w:val="24"/>
          <w:szCs w:val="24"/>
        </w:rPr>
        <w:t>Inserir tabela de Estrutura Horizontal da floresta contendo dados de abundância, dominância, frequência (absolutas e relativas), índice de valor de cobertura e índice de valor de importância.</w:t>
      </w:r>
    </w:p>
    <w:tbl>
      <w:tblPr>
        <w:tblStyle w:val="a4"/>
        <w:tblW w:w="9051" w:type="dxa"/>
        <w:tblInd w:w="0" w:type="dxa"/>
        <w:tblLayout w:type="fixed"/>
        <w:tblLook w:val="0400" w:firstRow="0" w:lastRow="0" w:firstColumn="0" w:lastColumn="0" w:noHBand="0" w:noVBand="1"/>
      </w:tblPr>
      <w:tblGrid>
        <w:gridCol w:w="943"/>
        <w:gridCol w:w="329"/>
        <w:gridCol w:w="328"/>
        <w:gridCol w:w="817"/>
        <w:gridCol w:w="1142"/>
        <w:gridCol w:w="844"/>
        <w:gridCol w:w="456"/>
        <w:gridCol w:w="805"/>
        <w:gridCol w:w="1412"/>
        <w:gridCol w:w="972"/>
        <w:gridCol w:w="533"/>
        <w:gridCol w:w="470"/>
      </w:tblGrid>
      <w:tr w:rsidR="00AE03C7">
        <w:trPr>
          <w:trHeight w:val="680"/>
        </w:trPr>
        <w:tc>
          <w:tcPr>
            <w:tcW w:w="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Espécie</w:t>
            </w:r>
          </w:p>
        </w:tc>
        <w:tc>
          <w:tcPr>
            <w:tcW w:w="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w:t>
            </w:r>
          </w:p>
        </w:tc>
        <w:tc>
          <w:tcPr>
            <w:tcW w:w="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P</w:t>
            </w:r>
          </w:p>
        </w:tc>
        <w:tc>
          <w:tcPr>
            <w:tcW w:w="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G </w:t>
            </w:r>
            <w:r>
              <w:rPr>
                <w:color w:val="000000"/>
                <w:sz w:val="24"/>
                <w:szCs w:val="24"/>
              </w:rPr>
              <w:t>(m²)</w:t>
            </w:r>
          </w:p>
        </w:tc>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DA </w:t>
            </w:r>
            <w:r>
              <w:rPr>
                <w:color w:val="000000"/>
                <w:sz w:val="24"/>
                <w:szCs w:val="24"/>
              </w:rPr>
              <w:t>(n/ha)</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DR </w:t>
            </w:r>
            <w:r>
              <w:rPr>
                <w:color w:val="000000"/>
                <w:sz w:val="24"/>
                <w:szCs w:val="24"/>
              </w:rPr>
              <w:t>(%)</w:t>
            </w:r>
          </w:p>
        </w:tc>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FA</w:t>
            </w:r>
          </w:p>
        </w:tc>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FR </w:t>
            </w:r>
            <w:r>
              <w:rPr>
                <w:color w:val="000000"/>
                <w:sz w:val="24"/>
                <w:szCs w:val="24"/>
              </w:rPr>
              <w:t>(%)</w:t>
            </w:r>
          </w:p>
        </w:tc>
        <w:tc>
          <w:tcPr>
            <w:tcW w:w="1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DoA</w:t>
            </w:r>
            <w:r>
              <w:rPr>
                <w:color w:val="000000"/>
                <w:sz w:val="24"/>
                <w:szCs w:val="24"/>
              </w:rPr>
              <w:t>(m²/ha)</w:t>
            </w:r>
          </w:p>
        </w:tc>
        <w:tc>
          <w:tcPr>
            <w:tcW w:w="9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DoR</w:t>
            </w:r>
            <w:r>
              <w:rPr>
                <w:color w:val="000000"/>
                <w:sz w:val="24"/>
                <w:szCs w:val="24"/>
              </w:rPr>
              <w:t>(%)</w:t>
            </w:r>
          </w:p>
        </w:tc>
        <w:tc>
          <w:tcPr>
            <w:tcW w:w="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IVC</w:t>
            </w:r>
          </w:p>
        </w:tc>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IVI</w:t>
            </w:r>
          </w:p>
        </w:tc>
      </w:tr>
      <w:tr w:rsidR="00AE03C7">
        <w:trPr>
          <w:trHeight w:val="455"/>
        </w:trPr>
        <w:tc>
          <w:tcPr>
            <w:tcW w:w="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rPr>
                <w:sz w:val="24"/>
                <w:szCs w:val="24"/>
              </w:rPr>
            </w:pPr>
            <w:r>
              <w:rPr>
                <w:i/>
                <w:color w:val="FF0000"/>
                <w:sz w:val="24"/>
                <w:szCs w:val="24"/>
              </w:rPr>
              <w:t> </w:t>
            </w:r>
          </w:p>
        </w:tc>
        <w:tc>
          <w:tcPr>
            <w:tcW w:w="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right"/>
              <w:rPr>
                <w:sz w:val="24"/>
                <w:szCs w:val="24"/>
              </w:rPr>
            </w:pPr>
            <w:r>
              <w:rPr>
                <w:color w:val="FF0000"/>
                <w:sz w:val="24"/>
                <w:szCs w:val="24"/>
              </w:rPr>
              <w:t> </w:t>
            </w:r>
          </w:p>
        </w:tc>
        <w:tc>
          <w:tcPr>
            <w:tcW w:w="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right"/>
              <w:rPr>
                <w:sz w:val="24"/>
                <w:szCs w:val="24"/>
              </w:rPr>
            </w:pPr>
            <w:r>
              <w:rPr>
                <w:color w:val="FF0000"/>
                <w:sz w:val="24"/>
                <w:szCs w:val="24"/>
              </w:rPr>
              <w:t> </w:t>
            </w:r>
          </w:p>
        </w:tc>
        <w:tc>
          <w:tcPr>
            <w:tcW w:w="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right"/>
              <w:rPr>
                <w:sz w:val="24"/>
                <w:szCs w:val="24"/>
              </w:rPr>
            </w:pPr>
            <w:r>
              <w:rPr>
                <w:color w:val="FF0000"/>
                <w:sz w:val="24"/>
                <w:szCs w:val="24"/>
              </w:rPr>
              <w:t> </w:t>
            </w:r>
          </w:p>
        </w:tc>
        <w:tc>
          <w:tcPr>
            <w:tcW w:w="11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right"/>
              <w:rPr>
                <w:sz w:val="24"/>
                <w:szCs w:val="24"/>
              </w:rPr>
            </w:pPr>
            <w:r>
              <w:rPr>
                <w:color w:val="FF0000"/>
                <w:sz w:val="24"/>
                <w:szCs w:val="24"/>
              </w:rPr>
              <w:t> </w:t>
            </w:r>
          </w:p>
        </w:tc>
        <w:tc>
          <w:tcPr>
            <w:tcW w:w="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right"/>
              <w:rPr>
                <w:sz w:val="24"/>
                <w:szCs w:val="24"/>
              </w:rPr>
            </w:pPr>
            <w:r>
              <w:rPr>
                <w:color w:val="FF0000"/>
                <w:sz w:val="24"/>
                <w:szCs w:val="24"/>
              </w:rPr>
              <w:t> </w:t>
            </w:r>
          </w:p>
        </w:tc>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right"/>
              <w:rPr>
                <w:sz w:val="24"/>
                <w:szCs w:val="24"/>
              </w:rPr>
            </w:pPr>
            <w:r>
              <w:rPr>
                <w:color w:val="FF0000"/>
                <w:sz w:val="24"/>
                <w:szCs w:val="24"/>
              </w:rPr>
              <w:t> </w:t>
            </w:r>
          </w:p>
        </w:tc>
        <w:tc>
          <w:tcPr>
            <w:tcW w:w="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right"/>
              <w:rPr>
                <w:sz w:val="24"/>
                <w:szCs w:val="24"/>
              </w:rPr>
            </w:pPr>
            <w:r>
              <w:rPr>
                <w:color w:val="FF0000"/>
                <w:sz w:val="24"/>
                <w:szCs w:val="24"/>
              </w:rPr>
              <w:t> </w:t>
            </w:r>
          </w:p>
        </w:tc>
        <w:tc>
          <w:tcPr>
            <w:tcW w:w="14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right"/>
              <w:rPr>
                <w:sz w:val="24"/>
                <w:szCs w:val="24"/>
              </w:rPr>
            </w:pPr>
            <w:r>
              <w:rPr>
                <w:color w:val="FF0000"/>
                <w:sz w:val="24"/>
                <w:szCs w:val="24"/>
              </w:rPr>
              <w:t> </w:t>
            </w:r>
          </w:p>
        </w:tc>
        <w:tc>
          <w:tcPr>
            <w:tcW w:w="9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right"/>
              <w:rPr>
                <w:sz w:val="24"/>
                <w:szCs w:val="24"/>
              </w:rPr>
            </w:pPr>
            <w:r>
              <w:rPr>
                <w:color w:val="FF0000"/>
                <w:sz w:val="24"/>
                <w:szCs w:val="24"/>
              </w:rPr>
              <w:t> </w:t>
            </w:r>
          </w:p>
        </w:tc>
        <w:tc>
          <w:tcPr>
            <w:tcW w:w="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right"/>
              <w:rPr>
                <w:sz w:val="24"/>
                <w:szCs w:val="24"/>
              </w:rPr>
            </w:pPr>
            <w:r>
              <w:rPr>
                <w:color w:val="FF0000"/>
                <w:sz w:val="24"/>
                <w:szCs w:val="24"/>
              </w:rPr>
              <w:t> </w:t>
            </w:r>
          </w:p>
        </w:tc>
        <w:tc>
          <w:tcPr>
            <w:tcW w:w="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right"/>
              <w:rPr>
                <w:sz w:val="24"/>
                <w:szCs w:val="24"/>
              </w:rPr>
            </w:pPr>
            <w:r>
              <w:rPr>
                <w:color w:val="FF0000"/>
                <w:sz w:val="24"/>
                <w:szCs w:val="24"/>
              </w:rPr>
              <w:t> </w:t>
            </w:r>
          </w:p>
        </w:tc>
      </w:tr>
    </w:tbl>
    <w:p w:rsidR="00AE03C7" w:rsidRDefault="002A77D4">
      <w:pPr>
        <w:spacing w:before="240" w:after="0" w:line="360" w:lineRule="auto"/>
        <w:jc w:val="both"/>
        <w:rPr>
          <w:color w:val="000000"/>
          <w:sz w:val="24"/>
          <w:szCs w:val="24"/>
        </w:rPr>
      </w:pPr>
      <w:r>
        <w:rPr>
          <w:i/>
          <w:color w:val="FFFFFF"/>
          <w:sz w:val="24"/>
          <w:szCs w:val="24"/>
        </w:rPr>
        <w:t>em que</w:t>
      </w:r>
      <w:r>
        <w:rPr>
          <w:i/>
          <w:color w:val="000000"/>
          <w:sz w:val="24"/>
          <w:szCs w:val="24"/>
        </w:rPr>
        <w:t>: n = número de indivíduos, P = quantidade de parcelas amostrais em que a espécie foi observada, G = área basal, DA = densidade absoluta, DR = densidade relativa, FA = frequência absoluta, FR = frequência relativa, DoA = dominância absoluta, DoR = dominância relativa, IVC = índice de valor de cobertura e IVI = índice de valor de importância.</w:t>
      </w:r>
    </w:p>
    <w:p w:rsidR="00AE03C7" w:rsidRDefault="002A77D4">
      <w:pPr>
        <w:spacing w:before="240" w:after="0" w:line="240" w:lineRule="auto"/>
        <w:jc w:val="both"/>
        <w:rPr>
          <w:color w:val="000000"/>
          <w:sz w:val="24"/>
          <w:szCs w:val="24"/>
        </w:rPr>
      </w:pPr>
      <w:r>
        <w:rPr>
          <w:color w:val="000000"/>
          <w:sz w:val="24"/>
          <w:szCs w:val="24"/>
        </w:rPr>
        <w:t> </w:t>
      </w:r>
    </w:p>
    <w:p w:rsidR="00AC3865" w:rsidRDefault="00AC3865">
      <w:pPr>
        <w:spacing w:before="240" w:after="0" w:line="240" w:lineRule="auto"/>
        <w:jc w:val="both"/>
        <w:rPr>
          <w:color w:val="000000"/>
          <w:sz w:val="24"/>
          <w:szCs w:val="24"/>
        </w:rPr>
      </w:pPr>
    </w:p>
    <w:p w:rsidR="00AC3865" w:rsidRDefault="00AC3865">
      <w:pPr>
        <w:spacing w:before="240" w:after="0" w:line="240" w:lineRule="auto"/>
        <w:jc w:val="both"/>
        <w:rPr>
          <w:color w:val="000000"/>
          <w:sz w:val="24"/>
          <w:szCs w:val="24"/>
        </w:rPr>
      </w:pPr>
    </w:p>
    <w:p w:rsidR="00AE03C7" w:rsidRPr="00E65600" w:rsidRDefault="002A77D4">
      <w:pPr>
        <w:spacing w:before="240" w:after="0" w:line="360" w:lineRule="auto"/>
        <w:rPr>
          <w:color w:val="538135"/>
          <w:sz w:val="24"/>
          <w:szCs w:val="24"/>
          <w:u w:val="single"/>
        </w:rPr>
      </w:pPr>
      <w:r w:rsidRPr="00E65600">
        <w:rPr>
          <w:color w:val="538135"/>
          <w:sz w:val="24"/>
          <w:szCs w:val="24"/>
          <w:u w:val="single"/>
        </w:rPr>
        <w:t xml:space="preserve">5.2.2.3. </w:t>
      </w:r>
      <w:r w:rsidR="00AC3865" w:rsidRPr="00E65600">
        <w:rPr>
          <w:color w:val="538135"/>
          <w:sz w:val="24"/>
          <w:szCs w:val="24"/>
          <w:u w:val="single"/>
        </w:rPr>
        <w:t>Estrutura vertical</w:t>
      </w:r>
    </w:p>
    <w:p w:rsidR="00AE03C7" w:rsidRDefault="002A77D4">
      <w:pPr>
        <w:spacing w:before="240" w:after="0" w:line="360" w:lineRule="auto"/>
        <w:jc w:val="both"/>
        <w:rPr>
          <w:color w:val="000000"/>
          <w:sz w:val="24"/>
          <w:szCs w:val="24"/>
        </w:rPr>
      </w:pPr>
      <w:r>
        <w:rPr>
          <w:i/>
          <w:color w:val="000000"/>
          <w:sz w:val="24"/>
          <w:szCs w:val="24"/>
        </w:rPr>
        <w:t>Definir os estratos verticais (altura) para fitofisionomias florestais. Caso for necessário, apresentar justificativa técnica.</w:t>
      </w:r>
    </w:p>
    <w:p w:rsidR="00AE03C7" w:rsidRDefault="002A77D4">
      <w:pPr>
        <w:spacing w:before="240" w:after="0" w:line="360" w:lineRule="auto"/>
        <w:jc w:val="both"/>
        <w:rPr>
          <w:color w:val="000000"/>
          <w:sz w:val="24"/>
          <w:szCs w:val="24"/>
        </w:rPr>
      </w:pPr>
      <w:r>
        <w:rPr>
          <w:color w:val="000000"/>
          <w:sz w:val="24"/>
          <w:szCs w:val="24"/>
        </w:rPr>
        <w:t> </w:t>
      </w:r>
    </w:p>
    <w:p w:rsidR="00AE03C7" w:rsidRPr="00E65600" w:rsidRDefault="002A77D4">
      <w:pPr>
        <w:spacing w:before="240" w:after="0" w:line="360" w:lineRule="auto"/>
        <w:rPr>
          <w:color w:val="538135"/>
          <w:sz w:val="24"/>
          <w:szCs w:val="24"/>
          <w:u w:val="single"/>
        </w:rPr>
      </w:pPr>
      <w:r w:rsidRPr="00E65600">
        <w:rPr>
          <w:color w:val="538135"/>
          <w:sz w:val="24"/>
          <w:szCs w:val="24"/>
          <w:u w:val="single"/>
        </w:rPr>
        <w:t>5</w:t>
      </w:r>
      <w:r w:rsidR="00AC3865" w:rsidRPr="00E65600">
        <w:rPr>
          <w:color w:val="538135"/>
          <w:sz w:val="24"/>
          <w:szCs w:val="24"/>
          <w:u w:val="single"/>
        </w:rPr>
        <w:t>.2.2.4. Distribuição diamétrica</w:t>
      </w:r>
    </w:p>
    <w:p w:rsidR="00AE03C7" w:rsidRDefault="002A77D4">
      <w:pPr>
        <w:spacing w:before="240" w:after="0" w:line="360" w:lineRule="auto"/>
        <w:jc w:val="both"/>
        <w:rPr>
          <w:color w:val="000000"/>
          <w:sz w:val="24"/>
          <w:szCs w:val="24"/>
        </w:rPr>
      </w:pPr>
      <w:r>
        <w:rPr>
          <w:i/>
          <w:color w:val="000000"/>
          <w:sz w:val="24"/>
          <w:szCs w:val="24"/>
        </w:rPr>
        <w:t>Apresentar dados em formato gráfico.</w:t>
      </w:r>
    </w:p>
    <w:p w:rsidR="00AE03C7" w:rsidRDefault="002A77D4">
      <w:pPr>
        <w:spacing w:before="240" w:after="0" w:line="360" w:lineRule="auto"/>
        <w:jc w:val="both"/>
        <w:rPr>
          <w:color w:val="000000"/>
          <w:sz w:val="24"/>
          <w:szCs w:val="24"/>
        </w:rPr>
      </w:pPr>
      <w:r>
        <w:rPr>
          <w:color w:val="000000"/>
          <w:sz w:val="24"/>
          <w:szCs w:val="24"/>
        </w:rPr>
        <w:t> </w:t>
      </w:r>
    </w:p>
    <w:p w:rsidR="00AE03C7" w:rsidRPr="00E65600" w:rsidRDefault="002A77D4">
      <w:pPr>
        <w:spacing w:before="240" w:after="0" w:line="360" w:lineRule="auto"/>
        <w:rPr>
          <w:color w:val="538135"/>
          <w:sz w:val="24"/>
          <w:szCs w:val="24"/>
          <w:u w:val="single"/>
        </w:rPr>
      </w:pPr>
      <w:r w:rsidRPr="00E65600">
        <w:rPr>
          <w:color w:val="538135"/>
          <w:sz w:val="24"/>
          <w:szCs w:val="24"/>
          <w:u w:val="single"/>
        </w:rPr>
        <w:t>5.2.2.5. D</w:t>
      </w:r>
      <w:r w:rsidR="00AC3865" w:rsidRPr="00E65600">
        <w:rPr>
          <w:color w:val="538135"/>
          <w:sz w:val="24"/>
          <w:szCs w:val="24"/>
          <w:u w:val="single"/>
        </w:rPr>
        <w:t>efinição do estágio sucessional</w:t>
      </w:r>
    </w:p>
    <w:p w:rsidR="00AE03C7" w:rsidRDefault="002A77D4">
      <w:pPr>
        <w:spacing w:before="240" w:after="0" w:line="360" w:lineRule="auto"/>
        <w:jc w:val="both"/>
        <w:rPr>
          <w:color w:val="000000"/>
          <w:sz w:val="24"/>
          <w:szCs w:val="24"/>
        </w:rPr>
      </w:pPr>
      <w:r>
        <w:rPr>
          <w:i/>
          <w:color w:val="000000"/>
          <w:sz w:val="24"/>
          <w:szCs w:val="24"/>
        </w:rPr>
        <w:t>Item aplicável apenas para as fitofisionomias do bioma Mata Atlântica. Para a definição deste item, usar como base a Resolução CONAMA nº 392, de 2007. Poderão ser usados também os fatores quantitativos presentes no IF/MG.</w:t>
      </w:r>
    </w:p>
    <w:p w:rsidR="00AE03C7" w:rsidRDefault="00AE03C7">
      <w:pPr>
        <w:spacing w:before="240" w:after="0" w:line="360" w:lineRule="auto"/>
        <w:jc w:val="both"/>
        <w:rPr>
          <w:color w:val="000000"/>
          <w:sz w:val="24"/>
          <w:szCs w:val="24"/>
        </w:rPr>
      </w:pPr>
    </w:p>
    <w:p w:rsidR="00AE03C7" w:rsidRPr="00E65600" w:rsidRDefault="002A77D4">
      <w:pPr>
        <w:spacing w:before="240" w:after="0" w:line="360" w:lineRule="auto"/>
        <w:jc w:val="both"/>
        <w:rPr>
          <w:color w:val="538135"/>
          <w:sz w:val="24"/>
          <w:szCs w:val="24"/>
        </w:rPr>
      </w:pPr>
      <w:r w:rsidRPr="00E65600">
        <w:rPr>
          <w:color w:val="538135"/>
          <w:sz w:val="24"/>
          <w:szCs w:val="24"/>
        </w:rPr>
        <w:t>5.2.</w:t>
      </w:r>
      <w:r w:rsidR="00E65600">
        <w:rPr>
          <w:color w:val="538135"/>
          <w:sz w:val="24"/>
          <w:szCs w:val="24"/>
        </w:rPr>
        <w:t>2.5.1. Fitofisionomia</w:t>
      </w:r>
    </w:p>
    <w:p w:rsidR="00AE03C7" w:rsidRDefault="00E65600">
      <w:pPr>
        <w:spacing w:before="240" w:after="0" w:line="360" w:lineRule="auto"/>
        <w:jc w:val="both"/>
        <w:rPr>
          <w:i/>
          <w:color w:val="000000" w:themeColor="text1"/>
          <w:sz w:val="24"/>
          <w:szCs w:val="24"/>
        </w:rPr>
      </w:pPr>
      <w:r>
        <w:rPr>
          <w:i/>
          <w:color w:val="000000" w:themeColor="text1"/>
          <w:sz w:val="24"/>
          <w:szCs w:val="24"/>
        </w:rPr>
        <w:t>Indicar a fitofisionomia do local.</w:t>
      </w:r>
    </w:p>
    <w:p w:rsidR="00E65600" w:rsidRPr="00E65600" w:rsidRDefault="00E65600">
      <w:pPr>
        <w:spacing w:before="240" w:after="0" w:line="360" w:lineRule="auto"/>
        <w:jc w:val="both"/>
        <w:rPr>
          <w:i/>
          <w:color w:val="000000" w:themeColor="text1"/>
          <w:sz w:val="24"/>
          <w:szCs w:val="24"/>
        </w:rPr>
      </w:pPr>
    </w:p>
    <w:p w:rsidR="00AE03C7" w:rsidRPr="00E65600" w:rsidRDefault="002A77D4">
      <w:pPr>
        <w:spacing w:before="240" w:after="0" w:line="360" w:lineRule="auto"/>
        <w:jc w:val="both"/>
        <w:rPr>
          <w:color w:val="538135"/>
          <w:sz w:val="24"/>
          <w:szCs w:val="24"/>
        </w:rPr>
      </w:pPr>
      <w:r w:rsidRPr="00E65600">
        <w:rPr>
          <w:color w:val="538135"/>
          <w:sz w:val="24"/>
          <w:szCs w:val="24"/>
        </w:rPr>
        <w:t xml:space="preserve">5.2.2.5.2. </w:t>
      </w:r>
      <w:r w:rsidR="00E65600">
        <w:rPr>
          <w:color w:val="538135"/>
          <w:sz w:val="24"/>
          <w:szCs w:val="24"/>
        </w:rPr>
        <w:t>Estágio sucessional da floresta</w:t>
      </w:r>
    </w:p>
    <w:p w:rsidR="00AE03C7" w:rsidRDefault="002A77D4">
      <w:pPr>
        <w:spacing w:before="240" w:after="0" w:line="360" w:lineRule="auto"/>
        <w:jc w:val="both"/>
        <w:rPr>
          <w:color w:val="000000"/>
          <w:sz w:val="24"/>
          <w:szCs w:val="24"/>
        </w:rPr>
      </w:pPr>
      <w:r>
        <w:rPr>
          <w:i/>
          <w:color w:val="000000"/>
          <w:sz w:val="24"/>
          <w:szCs w:val="24"/>
        </w:rPr>
        <w:t>Análise conclusiva de identificação do estágio sucessional considerando características edafoclimáticas, topografia, latitude, os parâmetros presentes na Resolução CONAMA 392, de 2007 e na Deliberação Normativa COPAM nº 107, de 2007, bem como o período transcorrido desde a última supressão no fragmento em análise.</w:t>
      </w:r>
    </w:p>
    <w:p w:rsidR="00AE03C7" w:rsidRDefault="00AE03C7">
      <w:pPr>
        <w:spacing w:before="240" w:after="0" w:line="360" w:lineRule="auto"/>
        <w:jc w:val="both"/>
        <w:rPr>
          <w:color w:val="000000"/>
          <w:sz w:val="24"/>
          <w:szCs w:val="24"/>
        </w:rPr>
      </w:pPr>
    </w:p>
    <w:p w:rsidR="00AE03C7" w:rsidRPr="00E910F2" w:rsidRDefault="002A77D4">
      <w:pPr>
        <w:spacing w:before="240" w:after="0" w:line="360" w:lineRule="auto"/>
        <w:jc w:val="both"/>
        <w:rPr>
          <w:color w:val="538135"/>
          <w:sz w:val="24"/>
          <w:szCs w:val="24"/>
        </w:rPr>
      </w:pPr>
      <w:r w:rsidRPr="00E910F2">
        <w:rPr>
          <w:color w:val="538135"/>
          <w:sz w:val="24"/>
          <w:szCs w:val="24"/>
        </w:rPr>
        <w:t>5.2.2.5.3. Tabela contendo a ocorrência de características indicadoras do estágio sucessional de Floresta Estacional e Ombrófila (Anexo I)</w:t>
      </w:r>
    </w:p>
    <w:p w:rsidR="00AE03C7" w:rsidRDefault="002A77D4" w:rsidP="00E910F2">
      <w:pPr>
        <w:spacing w:before="240" w:after="0" w:line="360" w:lineRule="auto"/>
        <w:jc w:val="both"/>
        <w:rPr>
          <w:color w:val="538135"/>
          <w:sz w:val="24"/>
          <w:szCs w:val="24"/>
        </w:rPr>
      </w:pPr>
      <w:r>
        <w:rPr>
          <w:color w:val="000000"/>
          <w:sz w:val="24"/>
          <w:szCs w:val="24"/>
        </w:rPr>
        <w:t> </w:t>
      </w:r>
      <w:r>
        <w:rPr>
          <w:color w:val="538135"/>
          <w:sz w:val="24"/>
          <w:szCs w:val="24"/>
          <w:u w:val="single"/>
        </w:rPr>
        <w:t>5.2.</w:t>
      </w:r>
      <w:r w:rsidR="00E910F2">
        <w:rPr>
          <w:color w:val="538135"/>
          <w:sz w:val="24"/>
          <w:szCs w:val="24"/>
          <w:u w:val="single"/>
        </w:rPr>
        <w:t>2.6. Estatísticas de amostragem</w:t>
      </w:r>
    </w:p>
    <w:p w:rsidR="00AE03C7" w:rsidRDefault="002A77D4">
      <w:pPr>
        <w:spacing w:before="240" w:after="0" w:line="360" w:lineRule="auto"/>
        <w:jc w:val="both"/>
        <w:rPr>
          <w:color w:val="000000"/>
          <w:sz w:val="24"/>
          <w:szCs w:val="24"/>
        </w:rPr>
      </w:pPr>
      <w:r>
        <w:rPr>
          <w:i/>
          <w:color w:val="000000"/>
          <w:sz w:val="24"/>
          <w:szCs w:val="24"/>
        </w:rPr>
        <w:t>Inserir tabela contendo os seguintes dados. Se for amostragem casual estratificada, apresentar os dados por estrato.</w:t>
      </w:r>
    </w:p>
    <w:tbl>
      <w:tblPr>
        <w:tblStyle w:val="a5"/>
        <w:tblW w:w="9051" w:type="dxa"/>
        <w:tblInd w:w="0" w:type="dxa"/>
        <w:tblLayout w:type="fixed"/>
        <w:tblLook w:val="0400" w:firstRow="0" w:lastRow="0" w:firstColumn="0" w:lastColumn="0" w:noHBand="0" w:noVBand="1"/>
      </w:tblPr>
      <w:tblGrid>
        <w:gridCol w:w="1593"/>
        <w:gridCol w:w="931"/>
        <w:gridCol w:w="1301"/>
        <w:gridCol w:w="1111"/>
        <w:gridCol w:w="329"/>
        <w:gridCol w:w="718"/>
        <w:gridCol w:w="803"/>
        <w:gridCol w:w="680"/>
        <w:gridCol w:w="704"/>
        <w:gridCol w:w="881"/>
      </w:tblGrid>
      <w:tr w:rsidR="00AE03C7">
        <w:trPr>
          <w:trHeight w:val="905"/>
        </w:trPr>
        <w:tc>
          <w:tcPr>
            <w:tcW w:w="15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Estrato </w:t>
            </w:r>
            <w:r>
              <w:rPr>
                <w:i/>
                <w:color w:val="000000"/>
                <w:sz w:val="24"/>
                <w:szCs w:val="24"/>
              </w:rPr>
              <w:t>(se for o caso)</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Parcela</w:t>
            </w:r>
          </w:p>
        </w:tc>
        <w:tc>
          <w:tcPr>
            <w:tcW w:w="1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DAP médio </w:t>
            </w:r>
            <w:r>
              <w:rPr>
                <w:color w:val="000000"/>
                <w:sz w:val="24"/>
                <w:szCs w:val="24"/>
              </w:rPr>
              <w:t>(cm)</w:t>
            </w:r>
          </w:p>
        </w:tc>
        <w:tc>
          <w:tcPr>
            <w:tcW w:w="1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H média </w:t>
            </w:r>
            <w:r>
              <w:rPr>
                <w:color w:val="000000"/>
                <w:sz w:val="24"/>
                <w:szCs w:val="24"/>
              </w:rPr>
              <w:t>(m)</w:t>
            </w:r>
          </w:p>
        </w:tc>
        <w:tc>
          <w:tcPr>
            <w:tcW w:w="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w:t>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G </w:t>
            </w:r>
            <w:r>
              <w:rPr>
                <w:color w:val="000000"/>
                <w:sz w:val="24"/>
                <w:szCs w:val="24"/>
              </w:rPr>
              <w:t>(m²)</w:t>
            </w:r>
          </w:p>
        </w:tc>
        <w:tc>
          <w:tcPr>
            <w:tcW w:w="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Vol</w:t>
            </w:r>
            <w:r>
              <w:rPr>
                <w:color w:val="000000"/>
                <w:sz w:val="24"/>
                <w:szCs w:val="24"/>
              </w:rPr>
              <w:t xml:space="preserve"> (m³)</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n/ha</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G/ha</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Vol/ha</w:t>
            </w:r>
          </w:p>
        </w:tc>
      </w:tr>
      <w:tr w:rsidR="00AE03C7">
        <w:trPr>
          <w:trHeight w:val="455"/>
        </w:trPr>
        <w:tc>
          <w:tcPr>
            <w:tcW w:w="15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1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1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r>
    </w:tbl>
    <w:p w:rsidR="00AE03C7" w:rsidRDefault="002A77D4">
      <w:pPr>
        <w:spacing w:before="240" w:after="0" w:line="360" w:lineRule="auto"/>
        <w:jc w:val="both"/>
        <w:rPr>
          <w:color w:val="000000"/>
          <w:sz w:val="24"/>
          <w:szCs w:val="24"/>
        </w:rPr>
      </w:pPr>
      <w:r>
        <w:rPr>
          <w:i/>
          <w:color w:val="000000"/>
          <w:sz w:val="24"/>
          <w:szCs w:val="24"/>
        </w:rPr>
        <w:t>em que: DAP = diâmetro a altura do peito, H = altura, n = número de indivíduos, G = área basal, Vol = volume.</w:t>
      </w:r>
    </w:p>
    <w:p w:rsidR="00AE03C7" w:rsidRDefault="002A77D4">
      <w:pPr>
        <w:spacing w:before="240" w:after="0" w:line="360" w:lineRule="auto"/>
        <w:jc w:val="both"/>
        <w:rPr>
          <w:color w:val="000000"/>
          <w:sz w:val="24"/>
          <w:szCs w:val="24"/>
        </w:rPr>
      </w:pPr>
      <w:r>
        <w:rPr>
          <w:color w:val="000000"/>
          <w:sz w:val="24"/>
          <w:szCs w:val="24"/>
        </w:rPr>
        <w:t> </w:t>
      </w:r>
    </w:p>
    <w:p w:rsidR="00AE03C7" w:rsidRPr="00E910F2" w:rsidRDefault="002A77D4">
      <w:pPr>
        <w:spacing w:before="240" w:after="0" w:line="360" w:lineRule="auto"/>
        <w:jc w:val="both"/>
        <w:rPr>
          <w:color w:val="538135"/>
          <w:sz w:val="24"/>
          <w:szCs w:val="24"/>
        </w:rPr>
      </w:pPr>
      <w:r w:rsidRPr="00E910F2">
        <w:rPr>
          <w:color w:val="538135"/>
          <w:sz w:val="24"/>
          <w:szCs w:val="24"/>
        </w:rPr>
        <w:t>5.2.2.6.1. Dados estatísticos:</w:t>
      </w:r>
    </w:p>
    <w:p w:rsidR="00AE03C7" w:rsidRDefault="002A77D4">
      <w:pPr>
        <w:spacing w:before="240" w:after="0" w:line="360" w:lineRule="auto"/>
        <w:jc w:val="both"/>
        <w:rPr>
          <w:color w:val="000000"/>
          <w:sz w:val="24"/>
          <w:szCs w:val="24"/>
        </w:rPr>
      </w:pPr>
      <w:r>
        <w:rPr>
          <w:i/>
          <w:color w:val="000000"/>
          <w:sz w:val="24"/>
          <w:szCs w:val="24"/>
        </w:rPr>
        <w:t>Apresentar em tabela ou tópico os seguintes dados:</w:t>
      </w:r>
    </w:p>
    <w:p w:rsidR="00AE03C7" w:rsidRDefault="002A77D4">
      <w:pPr>
        <w:spacing w:before="240" w:after="0" w:line="360" w:lineRule="auto"/>
        <w:jc w:val="both"/>
        <w:rPr>
          <w:color w:val="000000"/>
          <w:sz w:val="24"/>
          <w:szCs w:val="24"/>
        </w:rPr>
      </w:pPr>
      <w:r>
        <w:rPr>
          <w:color w:val="000000"/>
          <w:sz w:val="24"/>
          <w:szCs w:val="24"/>
        </w:rPr>
        <w:t>●       Número de estratos (se for o caso):</w:t>
      </w:r>
    </w:p>
    <w:p w:rsidR="00AE03C7" w:rsidRDefault="002A77D4">
      <w:pPr>
        <w:spacing w:before="240" w:after="0" w:line="360" w:lineRule="auto"/>
        <w:jc w:val="both"/>
        <w:rPr>
          <w:color w:val="000000"/>
          <w:sz w:val="24"/>
          <w:szCs w:val="24"/>
        </w:rPr>
      </w:pPr>
      <w:r>
        <w:rPr>
          <w:color w:val="000000"/>
          <w:sz w:val="24"/>
          <w:szCs w:val="24"/>
        </w:rPr>
        <w:t>●       Área de cada estrato (se for o caso):</w:t>
      </w:r>
    </w:p>
    <w:p w:rsidR="00AE03C7" w:rsidRDefault="002A77D4">
      <w:pPr>
        <w:spacing w:before="240" w:after="0" w:line="360" w:lineRule="auto"/>
        <w:jc w:val="both"/>
        <w:rPr>
          <w:color w:val="000000"/>
          <w:sz w:val="24"/>
          <w:szCs w:val="24"/>
        </w:rPr>
      </w:pPr>
      <w:r>
        <w:rPr>
          <w:color w:val="000000"/>
          <w:sz w:val="24"/>
          <w:szCs w:val="24"/>
        </w:rPr>
        <w:t>●       Área total inventariada (ha):</w:t>
      </w:r>
    </w:p>
    <w:p w:rsidR="00AE03C7" w:rsidRDefault="002A77D4">
      <w:pPr>
        <w:spacing w:before="240" w:after="0" w:line="360" w:lineRule="auto"/>
        <w:jc w:val="both"/>
        <w:rPr>
          <w:color w:val="000000"/>
          <w:sz w:val="24"/>
          <w:szCs w:val="24"/>
        </w:rPr>
      </w:pPr>
      <w:r>
        <w:rPr>
          <w:color w:val="000000"/>
          <w:sz w:val="24"/>
          <w:szCs w:val="24"/>
        </w:rPr>
        <w:t>●       Intensidade amostral (número de parcelas amostradas):</w:t>
      </w:r>
    </w:p>
    <w:p w:rsidR="00AE03C7" w:rsidRDefault="002A77D4">
      <w:pPr>
        <w:spacing w:before="240" w:after="0" w:line="360" w:lineRule="auto"/>
        <w:jc w:val="both"/>
        <w:rPr>
          <w:color w:val="000000"/>
          <w:sz w:val="24"/>
          <w:szCs w:val="24"/>
        </w:rPr>
      </w:pPr>
      <w:r>
        <w:rPr>
          <w:color w:val="000000"/>
          <w:sz w:val="24"/>
          <w:szCs w:val="24"/>
        </w:rPr>
        <w:t>●       Percentual da área amostrada:</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Média volumétrica (m³):</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Variância:</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Desvio-padrão:</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Coeficiente de variação (%):</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Erro padrão da média, considerando população finita (m³):</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Valor de “t” de Student a 90% de probabilidade:</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Erro de amostragem absoluto (m³):</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Erro de amostragem (%):</w:t>
      </w:r>
    </w:p>
    <w:p w:rsidR="00AE03C7" w:rsidRPr="00E910F2" w:rsidRDefault="002A77D4">
      <w:pPr>
        <w:spacing w:before="240" w:after="0" w:line="360" w:lineRule="auto"/>
        <w:jc w:val="both"/>
        <w:rPr>
          <w:color w:val="538135"/>
          <w:sz w:val="24"/>
          <w:szCs w:val="24"/>
        </w:rPr>
      </w:pPr>
      <w:r w:rsidRPr="00E910F2">
        <w:rPr>
          <w:color w:val="000000"/>
          <w:sz w:val="24"/>
          <w:szCs w:val="24"/>
        </w:rPr>
        <w:t> </w:t>
      </w:r>
      <w:r w:rsidRPr="00E910F2">
        <w:rPr>
          <w:color w:val="538135"/>
          <w:sz w:val="24"/>
          <w:szCs w:val="24"/>
        </w:rPr>
        <w:t>5.2.2.6.2. Volumetria:</w:t>
      </w:r>
    </w:p>
    <w:p w:rsidR="00AE03C7" w:rsidRDefault="002A77D4">
      <w:pPr>
        <w:spacing w:before="240" w:after="0" w:line="360" w:lineRule="auto"/>
        <w:jc w:val="both"/>
        <w:rPr>
          <w:color w:val="000000"/>
          <w:sz w:val="24"/>
          <w:szCs w:val="24"/>
        </w:rPr>
      </w:pPr>
      <w:r>
        <w:rPr>
          <w:i/>
          <w:color w:val="000000"/>
          <w:sz w:val="24"/>
          <w:szCs w:val="24"/>
        </w:rPr>
        <w:t>Apresentar em tabela ou tópico os seguintes dados:</w:t>
      </w:r>
    </w:p>
    <w:p w:rsidR="00AE03C7" w:rsidRDefault="002A77D4">
      <w:pPr>
        <w:spacing w:after="0" w:line="360" w:lineRule="auto"/>
        <w:jc w:val="both"/>
        <w:rPr>
          <w:color w:val="000000"/>
          <w:sz w:val="24"/>
          <w:szCs w:val="24"/>
        </w:rPr>
      </w:pPr>
      <w:r>
        <w:rPr>
          <w:color w:val="000000"/>
          <w:sz w:val="24"/>
          <w:szCs w:val="24"/>
        </w:rPr>
        <w:t xml:space="preserve">●   </w:t>
      </w:r>
      <w:r>
        <w:rPr>
          <w:color w:val="000000"/>
          <w:sz w:val="24"/>
          <w:szCs w:val="24"/>
        </w:rPr>
        <w:tab/>
        <w:t xml:space="preserve">Fator de conversão de m³ para </w:t>
      </w:r>
      <w:r>
        <w:rPr>
          <w:i/>
          <w:color w:val="000000"/>
          <w:sz w:val="24"/>
          <w:szCs w:val="24"/>
        </w:rPr>
        <w:t>st</w:t>
      </w:r>
      <w:r>
        <w:rPr>
          <w:color w:val="000000"/>
          <w:sz w:val="24"/>
          <w:szCs w:val="24"/>
        </w:rPr>
        <w:t xml:space="preserve"> empregado (se for o caso):</w:t>
      </w:r>
    </w:p>
    <w:p w:rsidR="00AE03C7" w:rsidRDefault="002A77D4">
      <w:pPr>
        <w:spacing w:after="0" w:line="360" w:lineRule="auto"/>
        <w:jc w:val="both"/>
        <w:rPr>
          <w:color w:val="000000"/>
          <w:sz w:val="24"/>
          <w:szCs w:val="24"/>
        </w:rPr>
      </w:pPr>
      <w:r>
        <w:rPr>
          <w:color w:val="000000"/>
          <w:sz w:val="24"/>
          <w:szCs w:val="24"/>
        </w:rPr>
        <w:t xml:space="preserve">●   </w:t>
      </w:r>
      <w:r>
        <w:rPr>
          <w:color w:val="000000"/>
          <w:sz w:val="24"/>
          <w:szCs w:val="24"/>
        </w:rPr>
        <w:tab/>
        <w:t xml:space="preserve">Fator de conversão de m³ para </w:t>
      </w:r>
      <w:r>
        <w:rPr>
          <w:i/>
          <w:color w:val="000000"/>
          <w:sz w:val="24"/>
          <w:szCs w:val="24"/>
        </w:rPr>
        <w:t>MDC</w:t>
      </w:r>
      <w:r>
        <w:rPr>
          <w:color w:val="000000"/>
          <w:sz w:val="24"/>
          <w:szCs w:val="24"/>
        </w:rPr>
        <w:t xml:space="preserve"> empregado (se for o caso):</w:t>
      </w:r>
    </w:p>
    <w:p w:rsidR="00AE03C7" w:rsidRDefault="002A77D4">
      <w:pPr>
        <w:spacing w:after="0" w:line="360" w:lineRule="auto"/>
        <w:jc w:val="both"/>
        <w:rPr>
          <w:i/>
          <w:color w:val="FF0000"/>
          <w:sz w:val="24"/>
          <w:szCs w:val="24"/>
        </w:rPr>
      </w:pPr>
      <w:r>
        <w:rPr>
          <w:i/>
          <w:color w:val="000000"/>
          <w:sz w:val="24"/>
          <w:szCs w:val="24"/>
        </w:rPr>
        <w:t xml:space="preserve">Justificar caso um dos fatores indicados acima seja diferente do presente na </w:t>
      </w:r>
      <w:r>
        <w:rPr>
          <w:i/>
          <w:sz w:val="24"/>
          <w:szCs w:val="24"/>
        </w:rPr>
        <w:t>Resolução Conjunta SEMAD/IEF nº 3.102, de 26 de outubro de 2021.</w:t>
      </w:r>
    </w:p>
    <w:p w:rsidR="00AE03C7" w:rsidRDefault="002A77D4">
      <w:pPr>
        <w:spacing w:after="0" w:line="360" w:lineRule="auto"/>
        <w:jc w:val="both"/>
        <w:rPr>
          <w:color w:val="000000"/>
          <w:sz w:val="24"/>
          <w:szCs w:val="24"/>
        </w:rPr>
      </w:pPr>
      <w:r>
        <w:rPr>
          <w:color w:val="000000"/>
          <w:sz w:val="24"/>
          <w:szCs w:val="24"/>
        </w:rPr>
        <w:t xml:space="preserve">●   </w:t>
      </w:r>
      <w:r>
        <w:rPr>
          <w:color w:val="000000"/>
          <w:sz w:val="24"/>
          <w:szCs w:val="24"/>
        </w:rPr>
        <w:tab/>
        <w:t xml:space="preserve">Estimativa do volume total da população, em m³, </w:t>
      </w:r>
      <w:r>
        <w:rPr>
          <w:i/>
          <w:color w:val="000000"/>
          <w:sz w:val="24"/>
          <w:szCs w:val="24"/>
        </w:rPr>
        <w:t>st</w:t>
      </w:r>
      <w:r>
        <w:rPr>
          <w:color w:val="000000"/>
          <w:sz w:val="24"/>
          <w:szCs w:val="24"/>
        </w:rPr>
        <w:t xml:space="preserve"> e </w:t>
      </w:r>
      <w:r>
        <w:rPr>
          <w:i/>
          <w:color w:val="000000"/>
          <w:sz w:val="24"/>
          <w:szCs w:val="24"/>
        </w:rPr>
        <w:t>MDC</w:t>
      </w:r>
      <w:r>
        <w:rPr>
          <w:color w:val="000000"/>
          <w:sz w:val="24"/>
          <w:szCs w:val="24"/>
        </w:rPr>
        <w:t xml:space="preserve"> (se for o caso):</w:t>
      </w:r>
    </w:p>
    <w:p w:rsidR="00AE03C7" w:rsidRDefault="002A77D4">
      <w:pPr>
        <w:spacing w:after="0" w:line="360" w:lineRule="auto"/>
        <w:jc w:val="both"/>
        <w:rPr>
          <w:color w:val="000000"/>
          <w:sz w:val="24"/>
          <w:szCs w:val="24"/>
        </w:rPr>
      </w:pPr>
      <w:r>
        <w:rPr>
          <w:color w:val="000000"/>
          <w:sz w:val="24"/>
          <w:szCs w:val="24"/>
        </w:rPr>
        <w:t xml:space="preserve">●   </w:t>
      </w:r>
      <w:r>
        <w:rPr>
          <w:color w:val="000000"/>
          <w:sz w:val="24"/>
          <w:szCs w:val="24"/>
        </w:rPr>
        <w:tab/>
        <w:t xml:space="preserve">Intervalos de confiança para população, em m³, ST e </w:t>
      </w:r>
      <w:r>
        <w:rPr>
          <w:i/>
          <w:color w:val="000000"/>
          <w:sz w:val="24"/>
          <w:szCs w:val="24"/>
        </w:rPr>
        <w:t>MDC</w:t>
      </w:r>
      <w:r>
        <w:rPr>
          <w:color w:val="000000"/>
          <w:sz w:val="24"/>
          <w:szCs w:val="24"/>
        </w:rPr>
        <w:t xml:space="preserve"> (se for o caso):</w:t>
      </w:r>
    </w:p>
    <w:p w:rsidR="00AE03C7" w:rsidRDefault="002A77D4" w:rsidP="00E910F2">
      <w:pPr>
        <w:spacing w:after="0" w:line="360" w:lineRule="auto"/>
        <w:ind w:left="851" w:hanging="425"/>
        <w:jc w:val="both"/>
        <w:rPr>
          <w:color w:val="000000"/>
          <w:sz w:val="24"/>
          <w:szCs w:val="24"/>
        </w:rPr>
      </w:pPr>
      <w:r>
        <w:rPr>
          <w:color w:val="000000"/>
          <w:sz w:val="24"/>
          <w:szCs w:val="24"/>
        </w:rPr>
        <w:t xml:space="preserve">○   </w:t>
      </w:r>
      <w:r>
        <w:rPr>
          <w:color w:val="000000"/>
          <w:sz w:val="24"/>
          <w:szCs w:val="24"/>
        </w:rPr>
        <w:tab/>
        <w:t>Limite inferior:</w:t>
      </w:r>
    </w:p>
    <w:p w:rsidR="00AE03C7" w:rsidRDefault="002A77D4" w:rsidP="00E910F2">
      <w:pPr>
        <w:spacing w:after="0" w:line="360" w:lineRule="auto"/>
        <w:ind w:left="851" w:hanging="425"/>
        <w:jc w:val="both"/>
        <w:rPr>
          <w:color w:val="000000"/>
          <w:sz w:val="24"/>
          <w:szCs w:val="24"/>
        </w:rPr>
      </w:pPr>
      <w:r>
        <w:rPr>
          <w:color w:val="000000"/>
          <w:sz w:val="24"/>
          <w:szCs w:val="24"/>
        </w:rPr>
        <w:t xml:space="preserve">○   </w:t>
      </w:r>
      <w:r>
        <w:rPr>
          <w:color w:val="000000"/>
          <w:sz w:val="24"/>
          <w:szCs w:val="24"/>
        </w:rPr>
        <w:tab/>
        <w:t>Limite superior:</w:t>
      </w:r>
    </w:p>
    <w:p w:rsidR="00AE03C7" w:rsidRDefault="002A77D4">
      <w:pPr>
        <w:spacing w:after="0" w:line="360" w:lineRule="auto"/>
        <w:jc w:val="both"/>
        <w:rPr>
          <w:color w:val="000000"/>
          <w:sz w:val="24"/>
          <w:szCs w:val="24"/>
        </w:rPr>
      </w:pPr>
      <w:r>
        <w:rPr>
          <w:color w:val="000000"/>
          <w:sz w:val="24"/>
          <w:szCs w:val="24"/>
        </w:rPr>
        <w:t xml:space="preserve">●   </w:t>
      </w:r>
      <w:r>
        <w:rPr>
          <w:color w:val="000000"/>
          <w:sz w:val="24"/>
          <w:szCs w:val="24"/>
        </w:rPr>
        <w:tab/>
        <w:t>Volumetria de tocos e raízes (m³):</w:t>
      </w:r>
    </w:p>
    <w:p w:rsidR="00AE03C7" w:rsidRDefault="002A77D4">
      <w:pPr>
        <w:spacing w:after="0" w:line="360" w:lineRule="auto"/>
        <w:jc w:val="both"/>
        <w:rPr>
          <w:color w:val="000000"/>
          <w:sz w:val="24"/>
          <w:szCs w:val="24"/>
        </w:rPr>
      </w:pPr>
      <w:r>
        <w:rPr>
          <w:color w:val="000000"/>
          <w:sz w:val="24"/>
          <w:szCs w:val="24"/>
        </w:rPr>
        <w:t xml:space="preserve">●   </w:t>
      </w:r>
      <w:r>
        <w:rPr>
          <w:color w:val="000000"/>
          <w:sz w:val="24"/>
          <w:szCs w:val="24"/>
        </w:rPr>
        <w:tab/>
        <w:t>Volumetria total (parte aérea + tocos e raízes), em m³:</w:t>
      </w:r>
    </w:p>
    <w:p w:rsidR="00AE03C7" w:rsidRDefault="002A77D4">
      <w:pPr>
        <w:spacing w:before="240" w:after="0" w:line="360" w:lineRule="auto"/>
        <w:rPr>
          <w:color w:val="000000"/>
          <w:sz w:val="24"/>
          <w:szCs w:val="24"/>
        </w:rPr>
      </w:pPr>
      <w:r>
        <w:rPr>
          <w:b/>
          <w:color w:val="000000"/>
          <w:sz w:val="24"/>
          <w:szCs w:val="24"/>
        </w:rPr>
        <w:t> </w:t>
      </w:r>
    </w:p>
    <w:p w:rsidR="00AE03C7" w:rsidRDefault="002A77D4">
      <w:pPr>
        <w:spacing w:before="240" w:after="0" w:line="360" w:lineRule="auto"/>
        <w:rPr>
          <w:color w:val="538135"/>
          <w:sz w:val="24"/>
          <w:szCs w:val="24"/>
        </w:rPr>
      </w:pPr>
      <w:r>
        <w:rPr>
          <w:b/>
          <w:color w:val="538135"/>
          <w:sz w:val="24"/>
          <w:szCs w:val="24"/>
        </w:rPr>
        <w:t>5.2.3. Planilhas de Campo e Planilha de Resultados:</w:t>
      </w:r>
    </w:p>
    <w:p w:rsidR="00AE03C7" w:rsidRDefault="002A77D4">
      <w:pPr>
        <w:spacing w:before="240" w:after="0" w:line="360" w:lineRule="auto"/>
        <w:jc w:val="both"/>
        <w:rPr>
          <w:color w:val="000000"/>
          <w:sz w:val="24"/>
          <w:szCs w:val="24"/>
        </w:rPr>
      </w:pPr>
      <w:r w:rsidRPr="00495BE6">
        <w:rPr>
          <w:i/>
          <w:color w:val="000000"/>
          <w:sz w:val="24"/>
          <w:szCs w:val="24"/>
          <w:u w:val="single"/>
        </w:rPr>
        <w:t>Planilhas de Campo</w:t>
      </w:r>
      <w:r>
        <w:rPr>
          <w:i/>
          <w:color w:val="000000"/>
          <w:sz w:val="24"/>
          <w:szCs w:val="24"/>
        </w:rPr>
        <w:t>: As planilhas de campo deverão ser entregues no formato digital, compatível com Excel (.xls ou .xlsx), contendo pelo menos as colunas: Estrato (se for o caso), Parcela, número da árvore, número do fuste, nome científico, nome vulgar, família, grupo ecológico, diâmetro, altura e volume.</w:t>
      </w:r>
    </w:p>
    <w:p w:rsidR="00AE03C7" w:rsidRDefault="002A77D4">
      <w:pPr>
        <w:spacing w:before="240" w:after="0" w:line="360" w:lineRule="auto"/>
        <w:jc w:val="both"/>
        <w:rPr>
          <w:color w:val="000000"/>
          <w:sz w:val="24"/>
          <w:szCs w:val="24"/>
        </w:rPr>
      </w:pPr>
      <w:r>
        <w:rPr>
          <w:i/>
          <w:color w:val="000000"/>
          <w:sz w:val="24"/>
          <w:szCs w:val="24"/>
        </w:rPr>
        <w:t> </w:t>
      </w:r>
      <w:r w:rsidRPr="00495BE6">
        <w:rPr>
          <w:i/>
          <w:color w:val="000000"/>
          <w:sz w:val="24"/>
          <w:szCs w:val="24"/>
          <w:u w:val="single"/>
        </w:rPr>
        <w:t>Planilha de Resultados</w:t>
      </w:r>
      <w:r>
        <w:rPr>
          <w:i/>
          <w:color w:val="000000"/>
          <w:sz w:val="24"/>
          <w:szCs w:val="24"/>
        </w:rPr>
        <w:t>: deverá ser entregue no formato digital, compatível com Excel (.xls ou .xlsx), contendo todos os resultados das análises. No caso de dados de cubagem, a planilha deverá conter uma aba específica contendo os diâmetros mensurados em cada seção da árvore e suas respectivas posições de medição.</w:t>
      </w:r>
    </w:p>
    <w:p w:rsidR="00AE03C7" w:rsidRDefault="002A77D4">
      <w:pPr>
        <w:spacing w:before="240" w:after="0" w:line="360" w:lineRule="auto"/>
        <w:jc w:val="both"/>
        <w:rPr>
          <w:color w:val="000000"/>
          <w:sz w:val="24"/>
          <w:szCs w:val="24"/>
        </w:rPr>
      </w:pPr>
      <w:r>
        <w:rPr>
          <w:color w:val="000000"/>
          <w:sz w:val="24"/>
          <w:szCs w:val="24"/>
        </w:rPr>
        <w:t> </w:t>
      </w:r>
    </w:p>
    <w:p w:rsidR="00AE03C7" w:rsidRPr="00495BE6" w:rsidRDefault="002A77D4">
      <w:pPr>
        <w:spacing w:before="240" w:after="0" w:line="360" w:lineRule="auto"/>
        <w:rPr>
          <w:color w:val="538135"/>
          <w:sz w:val="24"/>
          <w:szCs w:val="24"/>
          <w:u w:val="single"/>
        </w:rPr>
      </w:pPr>
      <w:r>
        <w:rPr>
          <w:b/>
          <w:color w:val="538135"/>
          <w:sz w:val="24"/>
          <w:szCs w:val="24"/>
        </w:rPr>
        <w:t xml:space="preserve">5.3. </w:t>
      </w:r>
      <w:r w:rsidRPr="00495BE6">
        <w:rPr>
          <w:b/>
          <w:color w:val="538135"/>
          <w:sz w:val="24"/>
          <w:szCs w:val="24"/>
          <w:u w:val="single"/>
        </w:rPr>
        <w:t>Inventário Florestal a 100% (Censo Florestal)</w:t>
      </w:r>
    </w:p>
    <w:p w:rsidR="00AE03C7" w:rsidRDefault="002A77D4">
      <w:pPr>
        <w:spacing w:before="240" w:after="0" w:line="360" w:lineRule="auto"/>
        <w:jc w:val="both"/>
        <w:rPr>
          <w:color w:val="000000"/>
          <w:sz w:val="24"/>
          <w:szCs w:val="24"/>
        </w:rPr>
      </w:pPr>
      <w:r>
        <w:rPr>
          <w:b/>
          <w:i/>
          <w:color w:val="538135"/>
          <w:sz w:val="24"/>
          <w:szCs w:val="24"/>
        </w:rPr>
        <w:t>- Aplicação:</w:t>
      </w:r>
      <w:r>
        <w:rPr>
          <w:i/>
          <w:color w:val="000000"/>
          <w:sz w:val="24"/>
          <w:szCs w:val="24"/>
        </w:rPr>
        <w:t>O inventário florestal 100% é estudo obrigatório nos requerimentos de corte de árvores isoladas. Poderá ser usado em outras situações, a critério técnico.</w:t>
      </w:r>
    </w:p>
    <w:p w:rsidR="00AE03C7" w:rsidRDefault="002A77D4">
      <w:pPr>
        <w:spacing w:before="240" w:after="0" w:line="360" w:lineRule="auto"/>
        <w:jc w:val="both"/>
        <w:rPr>
          <w:color w:val="000000"/>
          <w:sz w:val="24"/>
          <w:szCs w:val="24"/>
        </w:rPr>
      </w:pPr>
      <w:r>
        <w:rPr>
          <w:i/>
          <w:color w:val="000000"/>
          <w:sz w:val="24"/>
          <w:szCs w:val="24"/>
        </w:rPr>
        <w:t> </w:t>
      </w:r>
      <w:r>
        <w:rPr>
          <w:i/>
          <w:color w:val="538135"/>
          <w:sz w:val="24"/>
          <w:szCs w:val="24"/>
        </w:rPr>
        <w:t xml:space="preserve">- </w:t>
      </w:r>
      <w:r>
        <w:rPr>
          <w:b/>
          <w:i/>
          <w:color w:val="538135"/>
          <w:sz w:val="24"/>
          <w:szCs w:val="24"/>
        </w:rPr>
        <w:t>Procedimento</w:t>
      </w:r>
      <w:r>
        <w:rPr>
          <w:i/>
          <w:color w:val="538135"/>
          <w:sz w:val="24"/>
          <w:szCs w:val="24"/>
        </w:rPr>
        <w:t xml:space="preserve">: </w:t>
      </w:r>
      <w:r>
        <w:rPr>
          <w:i/>
          <w:color w:val="000000"/>
          <w:sz w:val="24"/>
          <w:szCs w:val="24"/>
        </w:rPr>
        <w:t>Devem ser mensurados os indivíduos com DAP (diâmetro à altura do peito) maior ou igual a 5,0 cm e altura maior ou igual a 2 m;</w:t>
      </w:r>
    </w:p>
    <w:p w:rsidR="00AE03C7" w:rsidRDefault="002A77D4">
      <w:pPr>
        <w:spacing w:before="240" w:after="0" w:line="360" w:lineRule="auto"/>
        <w:ind w:firstLine="1280"/>
        <w:jc w:val="both"/>
        <w:rPr>
          <w:color w:val="000000"/>
          <w:sz w:val="24"/>
          <w:szCs w:val="24"/>
        </w:rPr>
      </w:pPr>
      <w:r>
        <w:rPr>
          <w:i/>
          <w:color w:val="000000"/>
          <w:sz w:val="24"/>
          <w:szCs w:val="24"/>
        </w:rPr>
        <w:t>- Obrigatoriamente todos os indivíduos mensurados deverão estar plaqueteados, georreferenciados, com suas numerações identificadas de forma sequencial em campo e conforme sua identificação nas Planilhas de Campo, pelo nome vulgar e científico. Plotar na planta planimétrica.</w:t>
      </w:r>
    </w:p>
    <w:p w:rsidR="00AE03C7" w:rsidRDefault="002A77D4">
      <w:pPr>
        <w:spacing w:before="240" w:after="0" w:line="360" w:lineRule="auto"/>
        <w:jc w:val="both"/>
        <w:rPr>
          <w:color w:val="000000"/>
          <w:sz w:val="24"/>
          <w:szCs w:val="24"/>
        </w:rPr>
      </w:pPr>
      <w:r>
        <w:rPr>
          <w:i/>
          <w:color w:val="538135"/>
          <w:sz w:val="24"/>
          <w:szCs w:val="24"/>
        </w:rPr>
        <w:t xml:space="preserve">- </w:t>
      </w:r>
      <w:r>
        <w:rPr>
          <w:b/>
          <w:i/>
          <w:color w:val="538135"/>
          <w:sz w:val="24"/>
          <w:szCs w:val="24"/>
        </w:rPr>
        <w:t>Planilhas de Campo:</w:t>
      </w:r>
      <w:r>
        <w:rPr>
          <w:i/>
          <w:color w:val="000000"/>
          <w:sz w:val="24"/>
          <w:szCs w:val="24"/>
        </w:rPr>
        <w:t>Deverão conter as seguintes informações: número do indivíduo mensurado; número de fuste ou de bifurcações para o mesmo indivíduo; nome vulgar; nome científico; CAP; DAP; altura total; e coordenada geográfica de cada indivíduo.</w:t>
      </w:r>
    </w:p>
    <w:p w:rsidR="00AE03C7" w:rsidRDefault="002A77D4">
      <w:pPr>
        <w:spacing w:before="240" w:after="0" w:line="360" w:lineRule="auto"/>
        <w:jc w:val="both"/>
        <w:rPr>
          <w:color w:val="000000"/>
          <w:sz w:val="24"/>
          <w:szCs w:val="24"/>
        </w:rPr>
      </w:pPr>
      <w:r>
        <w:rPr>
          <w:color w:val="000000"/>
          <w:sz w:val="24"/>
          <w:szCs w:val="24"/>
        </w:rPr>
        <w:t> </w:t>
      </w:r>
    </w:p>
    <w:p w:rsidR="00AE03C7" w:rsidRDefault="002A77D4">
      <w:pPr>
        <w:spacing w:before="240" w:after="0" w:line="360" w:lineRule="auto"/>
        <w:jc w:val="both"/>
        <w:rPr>
          <w:color w:val="000000"/>
          <w:sz w:val="24"/>
          <w:szCs w:val="24"/>
        </w:rPr>
      </w:pPr>
      <w:r>
        <w:rPr>
          <w:b/>
          <w:color w:val="538135"/>
          <w:sz w:val="24"/>
          <w:szCs w:val="24"/>
        </w:rPr>
        <w:t>5.3.1. Método para cálculo de volume:</w:t>
      </w:r>
    </w:p>
    <w:p w:rsidR="00AE03C7" w:rsidRDefault="002A77D4">
      <w:pPr>
        <w:spacing w:before="240" w:after="0" w:line="360" w:lineRule="auto"/>
        <w:jc w:val="both"/>
        <w:rPr>
          <w:color w:val="000000"/>
          <w:sz w:val="24"/>
          <w:szCs w:val="24"/>
        </w:rPr>
      </w:pPr>
      <w:r>
        <w:rPr>
          <w:i/>
          <w:color w:val="000000"/>
          <w:sz w:val="24"/>
          <w:szCs w:val="24"/>
        </w:rPr>
        <w:t>Apresentar o método utilizado para o cálculo de volume dos indivíduos do censo e a justificativa técnica para a escolha do método.</w:t>
      </w:r>
    </w:p>
    <w:p w:rsidR="00AE03C7" w:rsidRDefault="002A77D4">
      <w:pPr>
        <w:spacing w:before="240" w:after="0" w:line="360" w:lineRule="auto"/>
        <w:jc w:val="both"/>
        <w:rPr>
          <w:color w:val="000000"/>
          <w:sz w:val="24"/>
          <w:szCs w:val="24"/>
        </w:rPr>
      </w:pPr>
      <w:r>
        <w:rPr>
          <w:b/>
          <w:color w:val="000000"/>
          <w:sz w:val="24"/>
          <w:szCs w:val="24"/>
        </w:rPr>
        <w:t> </w:t>
      </w:r>
    </w:p>
    <w:p w:rsidR="00AE03C7" w:rsidRDefault="002A77D4">
      <w:pPr>
        <w:spacing w:before="240" w:after="0" w:line="360" w:lineRule="auto"/>
        <w:jc w:val="both"/>
        <w:rPr>
          <w:color w:val="538135"/>
          <w:sz w:val="24"/>
          <w:szCs w:val="24"/>
        </w:rPr>
      </w:pPr>
      <w:r>
        <w:rPr>
          <w:b/>
          <w:color w:val="538135"/>
          <w:sz w:val="24"/>
          <w:szCs w:val="24"/>
        </w:rPr>
        <w:t>5.3.2. Listagem das espécies florestais:</w:t>
      </w:r>
    </w:p>
    <w:p w:rsidR="00AE03C7" w:rsidRDefault="002A77D4">
      <w:pPr>
        <w:spacing w:before="240" w:after="0" w:line="360" w:lineRule="auto"/>
        <w:jc w:val="both"/>
        <w:rPr>
          <w:color w:val="000000"/>
          <w:sz w:val="24"/>
          <w:szCs w:val="24"/>
        </w:rPr>
      </w:pPr>
      <w:r>
        <w:rPr>
          <w:i/>
          <w:color w:val="000000"/>
          <w:sz w:val="24"/>
          <w:szCs w:val="24"/>
        </w:rPr>
        <w:t>Apresentar uma lista com todas as espécies identificadas no censo. Apresentar em formato de tabela.</w:t>
      </w:r>
    </w:p>
    <w:tbl>
      <w:tblPr>
        <w:tblStyle w:val="a6"/>
        <w:tblW w:w="9051" w:type="dxa"/>
        <w:tblInd w:w="0" w:type="dxa"/>
        <w:tblLayout w:type="fixed"/>
        <w:tblLook w:val="0400" w:firstRow="0" w:lastRow="0" w:firstColumn="0" w:lastColumn="0" w:noHBand="0" w:noVBand="1"/>
      </w:tblPr>
      <w:tblGrid>
        <w:gridCol w:w="1176"/>
        <w:gridCol w:w="852"/>
        <w:gridCol w:w="920"/>
        <w:gridCol w:w="946"/>
        <w:gridCol w:w="1010"/>
        <w:gridCol w:w="1860"/>
        <w:gridCol w:w="1289"/>
        <w:gridCol w:w="998"/>
      </w:tblGrid>
      <w:tr w:rsidR="00AE03C7">
        <w:trPr>
          <w:trHeight w:val="1370"/>
        </w:trPr>
        <w:tc>
          <w:tcPr>
            <w:tcW w:w="11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Nome Científico</w:t>
            </w:r>
          </w:p>
        </w:tc>
        <w:tc>
          <w:tcPr>
            <w:tcW w:w="85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Nome vulgar</w:t>
            </w:r>
          </w:p>
        </w:tc>
        <w:tc>
          <w:tcPr>
            <w:tcW w:w="9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p w:rsidR="00AE03C7" w:rsidRDefault="002A77D4">
            <w:pPr>
              <w:spacing w:before="240" w:after="0" w:line="240" w:lineRule="auto"/>
              <w:jc w:val="center"/>
              <w:rPr>
                <w:sz w:val="24"/>
                <w:szCs w:val="24"/>
              </w:rPr>
            </w:pPr>
            <w:r>
              <w:rPr>
                <w:b/>
                <w:color w:val="000000"/>
                <w:sz w:val="24"/>
                <w:szCs w:val="24"/>
              </w:rPr>
              <w:t> </w:t>
            </w:r>
          </w:p>
          <w:p w:rsidR="00AE03C7" w:rsidRDefault="002A77D4">
            <w:pPr>
              <w:spacing w:before="240" w:after="0" w:line="240" w:lineRule="auto"/>
              <w:jc w:val="center"/>
              <w:rPr>
                <w:sz w:val="24"/>
                <w:szCs w:val="24"/>
              </w:rPr>
            </w:pPr>
            <w:r>
              <w:rPr>
                <w:b/>
                <w:color w:val="000000"/>
                <w:sz w:val="24"/>
                <w:szCs w:val="24"/>
              </w:rPr>
              <w:t>Família</w:t>
            </w:r>
          </w:p>
        </w:tc>
        <w:tc>
          <w:tcPr>
            <w:tcW w:w="195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Espécie ameaçada de extinção, imune de corte ou especialmente protegida?</w:t>
            </w:r>
          </w:p>
        </w:tc>
        <w:tc>
          <w:tcPr>
            <w:tcW w:w="18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Grau de vulnerabilidade </w:t>
            </w:r>
            <w:r>
              <w:rPr>
                <w:i/>
                <w:color w:val="000000"/>
                <w:sz w:val="24"/>
                <w:szCs w:val="24"/>
              </w:rPr>
              <w:t>(citar fonte)</w:t>
            </w:r>
          </w:p>
        </w:tc>
        <w:tc>
          <w:tcPr>
            <w:tcW w:w="128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Número de indivíduos</w:t>
            </w:r>
          </w:p>
        </w:tc>
        <w:tc>
          <w:tcPr>
            <w:tcW w:w="99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Volume </w:t>
            </w:r>
            <w:r>
              <w:rPr>
                <w:color w:val="000000"/>
                <w:sz w:val="24"/>
                <w:szCs w:val="24"/>
              </w:rPr>
              <w:t>(m³)</w:t>
            </w:r>
          </w:p>
        </w:tc>
      </w:tr>
      <w:tr w:rsidR="00AE03C7">
        <w:trPr>
          <w:trHeight w:val="455"/>
        </w:trPr>
        <w:tc>
          <w:tcPr>
            <w:tcW w:w="1176"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85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92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Sim</w:t>
            </w:r>
          </w:p>
        </w:tc>
        <w:tc>
          <w:tcPr>
            <w:tcW w:w="1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Não</w:t>
            </w:r>
          </w:p>
        </w:tc>
        <w:tc>
          <w:tcPr>
            <w:tcW w:w="18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1289"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99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r>
      <w:tr w:rsidR="00AE03C7">
        <w:trPr>
          <w:trHeight w:val="455"/>
        </w:trPr>
        <w:tc>
          <w:tcPr>
            <w:tcW w:w="1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center"/>
              <w:rPr>
                <w:sz w:val="24"/>
                <w:szCs w:val="24"/>
              </w:rPr>
            </w:pPr>
            <w:r>
              <w:rPr>
                <w:i/>
                <w:color w:val="000000"/>
                <w:sz w:val="24"/>
                <w:szCs w:val="24"/>
              </w:rPr>
              <w:t> </w:t>
            </w:r>
          </w:p>
        </w:tc>
        <w:tc>
          <w:tcPr>
            <w:tcW w:w="8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center"/>
              <w:rPr>
                <w:sz w:val="24"/>
                <w:szCs w:val="24"/>
              </w:rPr>
            </w:pPr>
            <w:r>
              <w:rPr>
                <w:color w:val="000000"/>
                <w:sz w:val="24"/>
                <w:szCs w:val="24"/>
              </w:rPr>
              <w:t> </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c>
          <w:tcPr>
            <w:tcW w:w="9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c>
          <w:tcPr>
            <w:tcW w:w="1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c>
          <w:tcPr>
            <w:tcW w:w="12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c>
          <w:tcPr>
            <w:tcW w:w="9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r>
    </w:tbl>
    <w:p w:rsidR="00AE03C7" w:rsidRDefault="002A77D4">
      <w:pPr>
        <w:spacing w:before="240" w:after="0" w:line="240" w:lineRule="auto"/>
        <w:jc w:val="both"/>
        <w:rPr>
          <w:color w:val="000000"/>
          <w:sz w:val="24"/>
          <w:szCs w:val="24"/>
        </w:rPr>
      </w:pPr>
      <w:r>
        <w:rPr>
          <w:color w:val="000000"/>
          <w:sz w:val="24"/>
          <w:szCs w:val="24"/>
        </w:rPr>
        <w:t> </w:t>
      </w:r>
    </w:p>
    <w:p w:rsidR="00AE03C7" w:rsidRDefault="002A77D4">
      <w:pPr>
        <w:spacing w:before="240" w:after="0" w:line="360" w:lineRule="auto"/>
        <w:jc w:val="both"/>
        <w:rPr>
          <w:color w:val="538135"/>
          <w:sz w:val="24"/>
          <w:szCs w:val="24"/>
        </w:rPr>
      </w:pPr>
      <w:r>
        <w:rPr>
          <w:b/>
          <w:color w:val="538135"/>
          <w:sz w:val="24"/>
          <w:szCs w:val="24"/>
        </w:rPr>
        <w:t>5.3.3. Relatório final:</w:t>
      </w:r>
    </w:p>
    <w:p w:rsidR="00AE03C7" w:rsidRDefault="002A77D4">
      <w:pPr>
        <w:spacing w:before="240" w:after="0" w:line="360" w:lineRule="auto"/>
        <w:jc w:val="both"/>
        <w:rPr>
          <w:color w:val="000000"/>
          <w:sz w:val="24"/>
          <w:szCs w:val="24"/>
        </w:rPr>
      </w:pPr>
      <w:r>
        <w:rPr>
          <w:i/>
          <w:color w:val="000000"/>
          <w:sz w:val="24"/>
          <w:szCs w:val="24"/>
        </w:rPr>
        <w:t>Apresentar em tabela ou tópico os seguintes dados:</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Número de espécies identificadas:</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Número de indivíduos mensurados:</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DAP médio (cm):</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Altura (H) média (m):</w:t>
      </w:r>
    </w:p>
    <w:p w:rsidR="00AE03C7" w:rsidRDefault="002A77D4">
      <w:pPr>
        <w:spacing w:after="0" w:line="360" w:lineRule="auto"/>
        <w:ind w:left="720" w:hanging="360"/>
        <w:jc w:val="both"/>
        <w:rPr>
          <w:color w:val="000000"/>
          <w:sz w:val="24"/>
          <w:szCs w:val="24"/>
        </w:rPr>
      </w:pPr>
      <w:r>
        <w:rPr>
          <w:color w:val="000000"/>
          <w:sz w:val="24"/>
          <w:szCs w:val="24"/>
        </w:rPr>
        <w:t xml:space="preserve">●   </w:t>
      </w:r>
      <w:r>
        <w:rPr>
          <w:color w:val="000000"/>
          <w:sz w:val="24"/>
          <w:szCs w:val="24"/>
        </w:rPr>
        <w:tab/>
        <w:t>Volume total (m³):</w:t>
      </w:r>
    </w:p>
    <w:p w:rsidR="00AE03C7" w:rsidRPr="00790DBE" w:rsidRDefault="002A77D4">
      <w:pPr>
        <w:spacing w:before="240" w:after="0" w:line="360" w:lineRule="auto"/>
        <w:jc w:val="both"/>
        <w:rPr>
          <w:color w:val="000000"/>
          <w:sz w:val="24"/>
          <w:szCs w:val="24"/>
        </w:rPr>
      </w:pPr>
      <w:r>
        <w:rPr>
          <w:i/>
          <w:color w:val="000000"/>
          <w:sz w:val="24"/>
          <w:szCs w:val="24"/>
        </w:rPr>
        <w:t> </w:t>
      </w:r>
    </w:p>
    <w:p w:rsidR="00AE03C7" w:rsidRDefault="002A77D4">
      <w:pPr>
        <w:spacing w:before="240" w:after="0" w:line="360" w:lineRule="auto"/>
        <w:rPr>
          <w:color w:val="538135"/>
          <w:sz w:val="24"/>
          <w:szCs w:val="24"/>
        </w:rPr>
      </w:pPr>
      <w:r>
        <w:rPr>
          <w:b/>
          <w:color w:val="538135"/>
          <w:sz w:val="24"/>
          <w:szCs w:val="24"/>
        </w:rPr>
        <w:t xml:space="preserve">5.4. </w:t>
      </w:r>
      <w:r w:rsidRPr="0012500E">
        <w:rPr>
          <w:b/>
          <w:color w:val="538135"/>
          <w:sz w:val="24"/>
          <w:szCs w:val="24"/>
          <w:u w:val="single"/>
        </w:rPr>
        <w:t>Inventário Fitossociológico</w:t>
      </w:r>
    </w:p>
    <w:p w:rsidR="00AE03C7" w:rsidRDefault="002A77D4">
      <w:pPr>
        <w:spacing w:before="240" w:after="0" w:line="360" w:lineRule="auto"/>
        <w:jc w:val="both"/>
        <w:rPr>
          <w:color w:val="000000"/>
          <w:sz w:val="24"/>
          <w:szCs w:val="24"/>
        </w:rPr>
      </w:pPr>
      <w:r>
        <w:rPr>
          <w:b/>
          <w:i/>
          <w:color w:val="538135"/>
          <w:sz w:val="24"/>
          <w:szCs w:val="24"/>
        </w:rPr>
        <w:t>- Aplicação</w:t>
      </w:r>
      <w:r>
        <w:rPr>
          <w:i/>
          <w:color w:val="538135"/>
          <w:sz w:val="24"/>
          <w:szCs w:val="24"/>
        </w:rPr>
        <w:t xml:space="preserve">: </w:t>
      </w:r>
      <w:r>
        <w:rPr>
          <w:i/>
          <w:color w:val="000000"/>
          <w:sz w:val="24"/>
          <w:szCs w:val="24"/>
        </w:rPr>
        <w:t>O inventário fitossociológico isolado é estudo obrigatório para requerimentos de intervenções ambientais com supressão de vegetação nativa de qualquer dimensão, quando:</w:t>
      </w:r>
    </w:p>
    <w:p w:rsidR="00AE03C7" w:rsidRDefault="002A77D4">
      <w:pPr>
        <w:spacing w:before="240" w:after="0" w:line="360" w:lineRule="auto"/>
        <w:ind w:hanging="360"/>
        <w:jc w:val="both"/>
        <w:rPr>
          <w:color w:val="000000"/>
          <w:sz w:val="24"/>
          <w:szCs w:val="24"/>
        </w:rPr>
      </w:pPr>
      <w:r>
        <w:rPr>
          <w:i/>
          <w:color w:val="000000"/>
          <w:sz w:val="24"/>
          <w:szCs w:val="24"/>
        </w:rPr>
        <w:t>1)</w:t>
      </w:r>
      <w:r>
        <w:rPr>
          <w:color w:val="000000"/>
          <w:sz w:val="24"/>
          <w:szCs w:val="24"/>
        </w:rPr>
        <w:tab/>
      </w:r>
      <w:r>
        <w:rPr>
          <w:i/>
          <w:color w:val="000000"/>
          <w:sz w:val="24"/>
          <w:szCs w:val="24"/>
        </w:rPr>
        <w:t>a área estiver localizada no bioma Mata Atlântica, especialmente para definição do estágio sucessional para cumprimento do Decreto Federal nº 6.660, de 2008 ou</w:t>
      </w:r>
    </w:p>
    <w:p w:rsidR="00AE03C7" w:rsidRDefault="002A77D4">
      <w:pPr>
        <w:spacing w:before="240" w:after="0" w:line="360" w:lineRule="auto"/>
        <w:ind w:hanging="360"/>
        <w:jc w:val="both"/>
        <w:rPr>
          <w:color w:val="000000"/>
          <w:sz w:val="24"/>
          <w:szCs w:val="24"/>
        </w:rPr>
      </w:pPr>
      <w:r>
        <w:rPr>
          <w:i/>
          <w:color w:val="000000"/>
          <w:sz w:val="24"/>
          <w:szCs w:val="24"/>
        </w:rPr>
        <w:t>2)</w:t>
      </w:r>
      <w:r>
        <w:rPr>
          <w:color w:val="000000"/>
          <w:sz w:val="24"/>
          <w:szCs w:val="24"/>
        </w:rPr>
        <w:tab/>
      </w:r>
      <w:r>
        <w:rPr>
          <w:i/>
          <w:color w:val="000000"/>
          <w:sz w:val="24"/>
          <w:szCs w:val="24"/>
        </w:rPr>
        <w:t>quando localizada em área prioritária para conservação da biodiversidade considerada de importância biológica “extrema” ou “especial”, em outros biomas, com fitofisionomias campestres.</w:t>
      </w:r>
    </w:p>
    <w:p w:rsidR="00AE03C7" w:rsidRDefault="002A77D4">
      <w:pPr>
        <w:spacing w:before="240" w:after="0" w:line="360" w:lineRule="auto"/>
        <w:jc w:val="both"/>
        <w:rPr>
          <w:color w:val="000000"/>
          <w:sz w:val="24"/>
          <w:szCs w:val="24"/>
        </w:rPr>
      </w:pPr>
      <w:r>
        <w:rPr>
          <w:i/>
          <w:color w:val="000000"/>
          <w:sz w:val="24"/>
          <w:szCs w:val="24"/>
        </w:rPr>
        <w:t>Caso seja apresentado o “Inventário florestal quali-quantitativo” descrito no item 5.2 deste documento, que já contempla o levantamento fitossociológico, fica dispensada a apresentação deste item à parte.</w:t>
      </w:r>
    </w:p>
    <w:p w:rsidR="00AE03C7" w:rsidRDefault="002A77D4">
      <w:pPr>
        <w:spacing w:before="240" w:after="0" w:line="360" w:lineRule="auto"/>
        <w:jc w:val="both"/>
        <w:rPr>
          <w:color w:val="000000"/>
          <w:sz w:val="24"/>
          <w:szCs w:val="24"/>
        </w:rPr>
      </w:pPr>
      <w:r>
        <w:rPr>
          <w:color w:val="000000"/>
          <w:sz w:val="24"/>
          <w:szCs w:val="24"/>
        </w:rPr>
        <w:t> </w:t>
      </w:r>
    </w:p>
    <w:p w:rsidR="00AE03C7" w:rsidRDefault="002A77D4">
      <w:pPr>
        <w:spacing w:before="240" w:after="0" w:line="360" w:lineRule="auto"/>
        <w:jc w:val="both"/>
        <w:rPr>
          <w:color w:val="538135"/>
          <w:sz w:val="24"/>
          <w:szCs w:val="24"/>
        </w:rPr>
      </w:pPr>
      <w:r>
        <w:rPr>
          <w:b/>
          <w:color w:val="538135"/>
          <w:sz w:val="24"/>
          <w:szCs w:val="24"/>
        </w:rPr>
        <w:t>5.4.1. Método de amostragem utilizado:</w:t>
      </w:r>
    </w:p>
    <w:p w:rsidR="00AE03C7" w:rsidRDefault="002A77D4">
      <w:pPr>
        <w:spacing w:before="240" w:after="0" w:line="360" w:lineRule="auto"/>
        <w:rPr>
          <w:color w:val="000000"/>
          <w:sz w:val="24"/>
          <w:szCs w:val="24"/>
        </w:rPr>
      </w:pPr>
      <w:r>
        <w:rPr>
          <w:i/>
          <w:color w:val="000000"/>
          <w:sz w:val="24"/>
          <w:szCs w:val="24"/>
        </w:rPr>
        <w:t>Apresentar e justificar qual o método usado para realizar o processo de amostragem.</w:t>
      </w:r>
    </w:p>
    <w:p w:rsidR="00AE03C7" w:rsidRDefault="002A77D4">
      <w:pPr>
        <w:spacing w:before="240" w:after="0" w:line="360" w:lineRule="auto"/>
        <w:jc w:val="both"/>
        <w:rPr>
          <w:b/>
          <w:color w:val="000000"/>
          <w:sz w:val="24"/>
          <w:szCs w:val="24"/>
        </w:rPr>
      </w:pPr>
      <w:r>
        <w:rPr>
          <w:b/>
          <w:color w:val="000000"/>
          <w:sz w:val="24"/>
          <w:szCs w:val="24"/>
        </w:rPr>
        <w:t> </w:t>
      </w:r>
    </w:p>
    <w:p w:rsidR="00BC2B31" w:rsidRDefault="00BC2B31">
      <w:pPr>
        <w:spacing w:before="240" w:after="0" w:line="360" w:lineRule="auto"/>
        <w:jc w:val="both"/>
        <w:rPr>
          <w:color w:val="000000"/>
          <w:sz w:val="24"/>
          <w:szCs w:val="24"/>
        </w:rPr>
      </w:pPr>
    </w:p>
    <w:p w:rsidR="00AE03C7" w:rsidRDefault="002A77D4">
      <w:pPr>
        <w:spacing w:before="240" w:after="0" w:line="360" w:lineRule="auto"/>
        <w:rPr>
          <w:color w:val="538135"/>
          <w:sz w:val="24"/>
          <w:szCs w:val="24"/>
        </w:rPr>
      </w:pPr>
      <w:r>
        <w:rPr>
          <w:b/>
          <w:color w:val="538135"/>
          <w:sz w:val="24"/>
          <w:szCs w:val="24"/>
        </w:rPr>
        <w:t>5.4.2. De</w:t>
      </w:r>
      <w:r w:rsidR="00FE2771">
        <w:rPr>
          <w:b/>
          <w:color w:val="538135"/>
          <w:sz w:val="24"/>
          <w:szCs w:val="24"/>
        </w:rPr>
        <w:t>finição da intensidade amostral</w:t>
      </w:r>
    </w:p>
    <w:p w:rsidR="00AE03C7" w:rsidRDefault="002A77D4">
      <w:pPr>
        <w:spacing w:before="240" w:after="0" w:line="360" w:lineRule="auto"/>
        <w:rPr>
          <w:i/>
          <w:color w:val="000000" w:themeColor="text1"/>
          <w:sz w:val="24"/>
          <w:szCs w:val="24"/>
        </w:rPr>
      </w:pPr>
      <w:r>
        <w:rPr>
          <w:b/>
          <w:color w:val="000000"/>
          <w:sz w:val="24"/>
          <w:szCs w:val="24"/>
        </w:rPr>
        <w:t> </w:t>
      </w:r>
      <w:r w:rsidR="00BC2B31">
        <w:rPr>
          <w:i/>
          <w:color w:val="000000" w:themeColor="text1"/>
          <w:sz w:val="24"/>
          <w:szCs w:val="24"/>
        </w:rPr>
        <w:t>Definir qual a intensidade amostral utilizada no estudo.</w:t>
      </w:r>
    </w:p>
    <w:p w:rsidR="00BC2B31" w:rsidRPr="00BC2B31" w:rsidRDefault="00BC2B31">
      <w:pPr>
        <w:spacing w:before="240" w:after="0" w:line="360" w:lineRule="auto"/>
        <w:rPr>
          <w:i/>
          <w:color w:val="000000" w:themeColor="text1"/>
          <w:sz w:val="24"/>
          <w:szCs w:val="24"/>
        </w:rPr>
      </w:pPr>
    </w:p>
    <w:p w:rsidR="00AE03C7" w:rsidRDefault="00762DC2">
      <w:pPr>
        <w:spacing w:before="240" w:after="0" w:line="360" w:lineRule="auto"/>
        <w:rPr>
          <w:color w:val="538135"/>
          <w:sz w:val="24"/>
          <w:szCs w:val="24"/>
        </w:rPr>
      </w:pPr>
      <w:r>
        <w:rPr>
          <w:b/>
          <w:color w:val="538135"/>
          <w:sz w:val="24"/>
          <w:szCs w:val="24"/>
        </w:rPr>
        <w:t>5.4.3. Unidades amostrais</w:t>
      </w:r>
    </w:p>
    <w:p w:rsidR="00AE03C7" w:rsidRDefault="002A77D4">
      <w:pPr>
        <w:spacing w:before="240" w:after="0" w:line="360" w:lineRule="auto"/>
        <w:rPr>
          <w:color w:val="000000"/>
          <w:sz w:val="24"/>
          <w:szCs w:val="24"/>
        </w:rPr>
      </w:pPr>
      <w:r>
        <w:rPr>
          <w:i/>
          <w:color w:val="000000"/>
          <w:sz w:val="24"/>
          <w:szCs w:val="24"/>
        </w:rPr>
        <w:t>Apresentar e justificar a escolha das unidades amostrais (parcela e subparcela), quanto ao tamanho, forma, processo de amostragem, etc.</w:t>
      </w:r>
    </w:p>
    <w:p w:rsidR="00AE03C7" w:rsidRDefault="002A77D4">
      <w:pPr>
        <w:spacing w:before="240" w:after="0" w:line="360" w:lineRule="auto"/>
        <w:rPr>
          <w:color w:val="000000"/>
          <w:sz w:val="24"/>
          <w:szCs w:val="24"/>
        </w:rPr>
      </w:pPr>
      <w:r>
        <w:rPr>
          <w:b/>
          <w:color w:val="000000"/>
          <w:sz w:val="24"/>
          <w:szCs w:val="24"/>
        </w:rPr>
        <w:t> </w:t>
      </w:r>
    </w:p>
    <w:p w:rsidR="00AE03C7" w:rsidRDefault="002A77D4">
      <w:pPr>
        <w:spacing w:before="240" w:after="0" w:line="360" w:lineRule="auto"/>
        <w:rPr>
          <w:color w:val="538135"/>
          <w:sz w:val="24"/>
          <w:szCs w:val="24"/>
        </w:rPr>
      </w:pPr>
      <w:r>
        <w:rPr>
          <w:b/>
          <w:color w:val="538135"/>
          <w:sz w:val="24"/>
          <w:szCs w:val="24"/>
        </w:rPr>
        <w:t>5.4.4. Análise estrutural da vegetação</w:t>
      </w:r>
    </w:p>
    <w:p w:rsidR="00AE03C7" w:rsidRDefault="00762DC2">
      <w:pPr>
        <w:spacing w:before="240" w:after="0" w:line="360" w:lineRule="auto"/>
        <w:rPr>
          <w:color w:val="538135"/>
          <w:sz w:val="24"/>
          <w:szCs w:val="24"/>
        </w:rPr>
      </w:pPr>
      <w:r>
        <w:rPr>
          <w:color w:val="538135"/>
          <w:sz w:val="24"/>
          <w:szCs w:val="24"/>
          <w:u w:val="single"/>
        </w:rPr>
        <w:t>5.4.4.1. Composição florística</w:t>
      </w:r>
    </w:p>
    <w:p w:rsidR="00AE03C7" w:rsidRDefault="002A77D4">
      <w:pPr>
        <w:spacing w:before="240" w:after="0" w:line="360" w:lineRule="auto"/>
        <w:jc w:val="both"/>
        <w:rPr>
          <w:color w:val="000000"/>
          <w:sz w:val="24"/>
          <w:szCs w:val="24"/>
        </w:rPr>
      </w:pPr>
      <w:r>
        <w:rPr>
          <w:i/>
          <w:color w:val="000000"/>
          <w:sz w:val="24"/>
          <w:szCs w:val="24"/>
        </w:rPr>
        <w:t>Inserir tabela contendo os seguintes dados. Se devido a metodologia adotada algum dado não couber, justificar em texto.</w:t>
      </w:r>
    </w:p>
    <w:tbl>
      <w:tblPr>
        <w:tblStyle w:val="a7"/>
        <w:tblW w:w="9214" w:type="dxa"/>
        <w:tblInd w:w="-10" w:type="dxa"/>
        <w:tblLayout w:type="fixed"/>
        <w:tblLook w:val="0400" w:firstRow="0" w:lastRow="0" w:firstColumn="0" w:lastColumn="0" w:noHBand="0" w:noVBand="1"/>
      </w:tblPr>
      <w:tblGrid>
        <w:gridCol w:w="1127"/>
        <w:gridCol w:w="802"/>
        <w:gridCol w:w="900"/>
        <w:gridCol w:w="782"/>
        <w:gridCol w:w="835"/>
        <w:gridCol w:w="1714"/>
        <w:gridCol w:w="1335"/>
        <w:gridCol w:w="325"/>
        <w:gridCol w:w="792"/>
        <w:gridCol w:w="602"/>
      </w:tblGrid>
      <w:tr w:rsidR="00AE03C7">
        <w:trPr>
          <w:trHeight w:val="1370"/>
        </w:trPr>
        <w:tc>
          <w:tcPr>
            <w:tcW w:w="112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b/>
                <w:color w:val="000000"/>
              </w:rPr>
              <w:t>Nome Científico</w:t>
            </w:r>
          </w:p>
        </w:tc>
        <w:tc>
          <w:tcPr>
            <w:tcW w:w="80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b/>
                <w:color w:val="000000"/>
              </w:rPr>
              <w:t>Nome vulgar</w:t>
            </w:r>
          </w:p>
        </w:tc>
        <w:tc>
          <w:tcPr>
            <w:tcW w:w="9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b/>
                <w:color w:val="000000"/>
              </w:rPr>
              <w:t>Família</w:t>
            </w:r>
          </w:p>
        </w:tc>
        <w:tc>
          <w:tcPr>
            <w:tcW w:w="161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b/>
                <w:color w:val="000000"/>
              </w:rPr>
              <w:t>Espécie ameaçada de extinção, imune de corte ou especialmente protegida?</w:t>
            </w:r>
          </w:p>
        </w:tc>
        <w:tc>
          <w:tcPr>
            <w:tcW w:w="1714"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b/>
                <w:color w:val="000000"/>
              </w:rPr>
              <w:t xml:space="preserve">Grau de vulnerabilidade </w:t>
            </w:r>
            <w:r>
              <w:rPr>
                <w:i/>
                <w:color w:val="000000"/>
              </w:rPr>
              <w:t>(citar fonte)</w:t>
            </w:r>
          </w:p>
        </w:tc>
        <w:tc>
          <w:tcPr>
            <w:tcW w:w="133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b/>
                <w:color w:val="000000"/>
              </w:rPr>
              <w:t>Espécie indicadora?</w:t>
            </w:r>
          </w:p>
        </w:tc>
        <w:tc>
          <w:tcPr>
            <w:tcW w:w="32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b/>
                <w:color w:val="000000"/>
              </w:rPr>
              <w:t>n</w:t>
            </w:r>
          </w:p>
        </w:tc>
        <w:tc>
          <w:tcPr>
            <w:tcW w:w="79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b/>
                <w:color w:val="000000"/>
              </w:rPr>
              <w:t xml:space="preserve">DA </w:t>
            </w:r>
            <w:r>
              <w:rPr>
                <w:color w:val="000000"/>
              </w:rPr>
              <w:t>(</w:t>
            </w:r>
            <w:r>
              <w:rPr>
                <w:i/>
                <w:color w:val="000000"/>
              </w:rPr>
              <w:t>n/ha)</w:t>
            </w:r>
          </w:p>
        </w:tc>
        <w:tc>
          <w:tcPr>
            <w:tcW w:w="60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b/>
                <w:color w:val="000000"/>
              </w:rPr>
              <w:t>FA</w:t>
            </w:r>
          </w:p>
        </w:tc>
      </w:tr>
      <w:tr w:rsidR="00AE03C7">
        <w:trPr>
          <w:trHeight w:val="455"/>
        </w:trPr>
        <w:tc>
          <w:tcPr>
            <w:tcW w:w="1127"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pPr>
          </w:p>
        </w:tc>
        <w:tc>
          <w:tcPr>
            <w:tcW w:w="80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pPr>
          </w:p>
        </w:tc>
        <w:tc>
          <w:tcPr>
            <w:tcW w:w="90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pPr>
          </w:p>
        </w:tc>
        <w:tc>
          <w:tcPr>
            <w:tcW w:w="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b/>
                <w:color w:val="000000"/>
              </w:rPr>
              <w:t>Sim</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b/>
                <w:color w:val="000000"/>
              </w:rPr>
              <w:t>Não</w:t>
            </w:r>
          </w:p>
        </w:tc>
        <w:tc>
          <w:tcPr>
            <w:tcW w:w="1714"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pPr>
          </w:p>
        </w:tc>
        <w:tc>
          <w:tcPr>
            <w:tcW w:w="133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pPr>
          </w:p>
        </w:tc>
        <w:tc>
          <w:tcPr>
            <w:tcW w:w="32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pPr>
          </w:p>
        </w:tc>
        <w:tc>
          <w:tcPr>
            <w:tcW w:w="79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pPr>
          </w:p>
        </w:tc>
        <w:tc>
          <w:tcPr>
            <w:tcW w:w="60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pPr>
          </w:p>
        </w:tc>
      </w:tr>
      <w:tr w:rsidR="00AE03C7">
        <w:trPr>
          <w:trHeight w:val="455"/>
        </w:trPr>
        <w:tc>
          <w:tcPr>
            <w:tcW w:w="1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pPr>
            <w:r>
              <w:rPr>
                <w:i/>
                <w:color w:val="000000"/>
              </w:rPr>
              <w:t> </w:t>
            </w:r>
          </w:p>
        </w:tc>
        <w:tc>
          <w:tcPr>
            <w:tcW w:w="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pPr>
            <w:r>
              <w:rPr>
                <w:color w:val="000000"/>
              </w:rPr>
              <w:t> </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color w:val="000000"/>
              </w:rPr>
              <w:t> </w:t>
            </w:r>
          </w:p>
        </w:tc>
        <w:tc>
          <w:tcPr>
            <w:tcW w:w="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color w:val="000000"/>
              </w:rPr>
              <w:t> </w:t>
            </w:r>
          </w:p>
        </w:tc>
        <w:tc>
          <w:tcPr>
            <w:tcW w:w="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color w:val="000000"/>
              </w:rPr>
              <w:t> </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color w:val="000000"/>
              </w:rPr>
              <w:t>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color w:val="000000"/>
              </w:rPr>
              <w:t> </w:t>
            </w:r>
          </w:p>
        </w:tc>
        <w:tc>
          <w:tcPr>
            <w:tcW w:w="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color w:val="000000"/>
              </w:rPr>
              <w:t> </w:t>
            </w:r>
          </w:p>
        </w:tc>
        <w:tc>
          <w:tcPr>
            <w:tcW w:w="7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color w:val="000000"/>
              </w:rPr>
              <w:t> </w:t>
            </w:r>
          </w:p>
        </w:tc>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pPr>
            <w:r>
              <w:rPr>
                <w:color w:val="000000"/>
              </w:rPr>
              <w:t> </w:t>
            </w:r>
          </w:p>
        </w:tc>
      </w:tr>
    </w:tbl>
    <w:p w:rsidR="00AE03C7" w:rsidRDefault="002A77D4">
      <w:pPr>
        <w:spacing w:before="240" w:after="0" w:line="360" w:lineRule="auto"/>
        <w:jc w:val="both"/>
        <w:rPr>
          <w:color w:val="000000"/>
          <w:sz w:val="24"/>
          <w:szCs w:val="24"/>
        </w:rPr>
      </w:pPr>
      <w:r>
        <w:rPr>
          <w:i/>
          <w:color w:val="000000"/>
          <w:sz w:val="24"/>
          <w:szCs w:val="24"/>
        </w:rPr>
        <w:t>em que: n = número de indivíduos, DA = densidade absoluta, FA = frequência absoluta.</w:t>
      </w:r>
    </w:p>
    <w:p w:rsidR="00AE03C7" w:rsidRDefault="002A77D4">
      <w:pPr>
        <w:spacing w:before="240" w:after="0" w:line="360" w:lineRule="auto"/>
        <w:jc w:val="both"/>
        <w:rPr>
          <w:color w:val="000000"/>
          <w:sz w:val="24"/>
          <w:szCs w:val="24"/>
        </w:rPr>
      </w:pPr>
      <w:r>
        <w:rPr>
          <w:i/>
          <w:color w:val="000000"/>
          <w:sz w:val="24"/>
          <w:szCs w:val="24"/>
        </w:rPr>
        <w:t> </w:t>
      </w:r>
    </w:p>
    <w:p w:rsidR="00AE03C7" w:rsidRDefault="002A77D4">
      <w:pPr>
        <w:spacing w:before="240" w:after="0" w:line="240" w:lineRule="auto"/>
        <w:rPr>
          <w:color w:val="538135"/>
          <w:sz w:val="24"/>
          <w:szCs w:val="24"/>
        </w:rPr>
      </w:pPr>
      <w:r>
        <w:rPr>
          <w:color w:val="538135"/>
          <w:sz w:val="24"/>
          <w:szCs w:val="24"/>
          <w:u w:val="single"/>
        </w:rPr>
        <w:t>5.4.4.2. Estatística</w:t>
      </w:r>
      <w:r w:rsidR="00762DC2">
        <w:rPr>
          <w:color w:val="538135"/>
          <w:sz w:val="24"/>
          <w:szCs w:val="24"/>
          <w:u w:val="single"/>
        </w:rPr>
        <w:t>s de amostragem</w:t>
      </w:r>
    </w:p>
    <w:p w:rsidR="00AE03C7" w:rsidRDefault="002A77D4">
      <w:pPr>
        <w:spacing w:before="240" w:after="0" w:line="360" w:lineRule="auto"/>
        <w:jc w:val="both"/>
        <w:rPr>
          <w:color w:val="000000"/>
          <w:sz w:val="24"/>
          <w:szCs w:val="24"/>
        </w:rPr>
      </w:pPr>
      <w:r>
        <w:rPr>
          <w:i/>
          <w:color w:val="000000"/>
          <w:sz w:val="24"/>
          <w:szCs w:val="24"/>
        </w:rPr>
        <w:t>Inserir tabela contendo os seguintes dados. Se amostragem casual estratificada, apresentar os dados por estrato.</w:t>
      </w:r>
    </w:p>
    <w:tbl>
      <w:tblPr>
        <w:tblStyle w:val="a8"/>
        <w:tblW w:w="9051" w:type="dxa"/>
        <w:tblInd w:w="0" w:type="dxa"/>
        <w:tblLayout w:type="fixed"/>
        <w:tblLook w:val="0400" w:firstRow="0" w:lastRow="0" w:firstColumn="0" w:lastColumn="0" w:noHBand="0" w:noVBand="1"/>
      </w:tblPr>
      <w:tblGrid>
        <w:gridCol w:w="1314"/>
        <w:gridCol w:w="931"/>
        <w:gridCol w:w="1413"/>
        <w:gridCol w:w="1303"/>
        <w:gridCol w:w="329"/>
        <w:gridCol w:w="1135"/>
        <w:gridCol w:w="1185"/>
        <w:gridCol w:w="1441"/>
      </w:tblGrid>
      <w:tr w:rsidR="00AE03C7">
        <w:trPr>
          <w:trHeight w:val="1145"/>
        </w:trPr>
        <w:tc>
          <w:tcPr>
            <w:tcW w:w="1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Estrato </w:t>
            </w:r>
            <w:r>
              <w:rPr>
                <w:i/>
                <w:color w:val="000000"/>
                <w:sz w:val="24"/>
                <w:szCs w:val="24"/>
              </w:rPr>
              <w:t>(se for o caso)</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Parcela</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DAP médio </w:t>
            </w:r>
            <w:r>
              <w:rPr>
                <w:color w:val="000000"/>
                <w:sz w:val="24"/>
                <w:szCs w:val="24"/>
              </w:rPr>
              <w:t xml:space="preserve">(cm) </w:t>
            </w:r>
            <w:r>
              <w:rPr>
                <w:i/>
                <w:color w:val="000000"/>
                <w:sz w:val="24"/>
                <w:szCs w:val="24"/>
              </w:rPr>
              <w:t>se couber</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H média </w:t>
            </w:r>
            <w:r>
              <w:rPr>
                <w:color w:val="000000"/>
                <w:sz w:val="24"/>
                <w:szCs w:val="24"/>
              </w:rPr>
              <w:t xml:space="preserve">(m) </w:t>
            </w:r>
            <w:r>
              <w:rPr>
                <w:i/>
                <w:color w:val="000000"/>
                <w:sz w:val="24"/>
                <w:szCs w:val="24"/>
              </w:rPr>
              <w:t>se couber</w:t>
            </w:r>
          </w:p>
        </w:tc>
        <w:tc>
          <w:tcPr>
            <w:tcW w:w="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w:t>
            </w: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G </w:t>
            </w:r>
            <w:r>
              <w:rPr>
                <w:color w:val="000000"/>
                <w:sz w:val="24"/>
                <w:szCs w:val="24"/>
              </w:rPr>
              <w:t xml:space="preserve">(m²) </w:t>
            </w:r>
            <w:r>
              <w:rPr>
                <w:i/>
                <w:color w:val="000000"/>
                <w:sz w:val="24"/>
                <w:szCs w:val="24"/>
              </w:rPr>
              <w:t>se couber</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Vol</w:t>
            </w:r>
            <w:r>
              <w:rPr>
                <w:color w:val="000000"/>
                <w:sz w:val="24"/>
                <w:szCs w:val="24"/>
              </w:rPr>
              <w:t xml:space="preserve"> (m³) </w:t>
            </w:r>
            <w:r>
              <w:rPr>
                <w:i/>
                <w:color w:val="000000"/>
                <w:sz w:val="24"/>
                <w:szCs w:val="24"/>
              </w:rPr>
              <w:t>se couber</w:t>
            </w:r>
          </w:p>
        </w:tc>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Densidade </w:t>
            </w:r>
            <w:r>
              <w:rPr>
                <w:i/>
                <w:color w:val="000000"/>
                <w:sz w:val="24"/>
                <w:szCs w:val="24"/>
              </w:rPr>
              <w:t>(n/ha)</w:t>
            </w:r>
          </w:p>
        </w:tc>
      </w:tr>
      <w:tr w:rsidR="00AE03C7">
        <w:trPr>
          <w:trHeight w:val="455"/>
        </w:trPr>
        <w:tc>
          <w:tcPr>
            <w:tcW w:w="1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14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13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c>
          <w:tcPr>
            <w:tcW w:w="14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w:t>
            </w:r>
          </w:p>
        </w:tc>
      </w:tr>
    </w:tbl>
    <w:p w:rsidR="00AE03C7" w:rsidRDefault="002A77D4">
      <w:pPr>
        <w:spacing w:before="240" w:after="0" w:line="360" w:lineRule="auto"/>
        <w:jc w:val="both"/>
        <w:rPr>
          <w:color w:val="000000"/>
          <w:sz w:val="24"/>
          <w:szCs w:val="24"/>
        </w:rPr>
      </w:pPr>
      <w:r>
        <w:rPr>
          <w:i/>
          <w:color w:val="000000"/>
          <w:sz w:val="24"/>
          <w:szCs w:val="24"/>
        </w:rPr>
        <w:t>em que: DAP = diâmetro a altura do peito, H = altura, n = número de indivíduos, G = área basal, Vol = volume.</w:t>
      </w:r>
    </w:p>
    <w:p w:rsidR="00AE03C7" w:rsidRDefault="002A77D4">
      <w:pPr>
        <w:spacing w:before="240" w:after="0" w:line="360" w:lineRule="auto"/>
        <w:jc w:val="both"/>
        <w:rPr>
          <w:color w:val="000000"/>
          <w:sz w:val="24"/>
          <w:szCs w:val="24"/>
        </w:rPr>
      </w:pPr>
      <w:r>
        <w:rPr>
          <w:i/>
          <w:color w:val="000000"/>
          <w:sz w:val="24"/>
          <w:szCs w:val="24"/>
        </w:rPr>
        <w:t> </w:t>
      </w:r>
    </w:p>
    <w:p w:rsidR="00AE03C7" w:rsidRDefault="00762DC2">
      <w:pPr>
        <w:spacing w:before="240" w:after="0" w:line="360" w:lineRule="auto"/>
        <w:rPr>
          <w:color w:val="000000"/>
          <w:sz w:val="24"/>
          <w:szCs w:val="24"/>
        </w:rPr>
      </w:pPr>
      <w:r>
        <w:rPr>
          <w:b/>
          <w:color w:val="538135"/>
          <w:sz w:val="24"/>
          <w:szCs w:val="24"/>
        </w:rPr>
        <w:t>5.4.5.</w:t>
      </w:r>
      <w:r w:rsidR="002A77D4">
        <w:rPr>
          <w:b/>
          <w:color w:val="538135"/>
          <w:sz w:val="24"/>
          <w:szCs w:val="24"/>
        </w:rPr>
        <w:t xml:space="preserve"> Definição do e</w:t>
      </w:r>
      <w:r>
        <w:rPr>
          <w:b/>
          <w:color w:val="538135"/>
          <w:sz w:val="24"/>
          <w:szCs w:val="24"/>
        </w:rPr>
        <w:t>stágio sucessional da vegetação</w:t>
      </w:r>
    </w:p>
    <w:p w:rsidR="00AE03C7" w:rsidRDefault="002A77D4">
      <w:pPr>
        <w:spacing w:before="240" w:after="0" w:line="360" w:lineRule="auto"/>
        <w:jc w:val="both"/>
        <w:rPr>
          <w:color w:val="000000"/>
          <w:sz w:val="24"/>
          <w:szCs w:val="24"/>
        </w:rPr>
      </w:pPr>
      <w:r>
        <w:rPr>
          <w:i/>
          <w:color w:val="000000"/>
          <w:sz w:val="24"/>
          <w:szCs w:val="24"/>
        </w:rPr>
        <w:t xml:space="preserve">Quando inserida em área de aplicação da Lei Federal </w:t>
      </w:r>
      <w:r w:rsidR="00914F79">
        <w:rPr>
          <w:i/>
          <w:color w:val="000000"/>
          <w:sz w:val="24"/>
          <w:szCs w:val="24"/>
        </w:rPr>
        <w:t xml:space="preserve">nº </w:t>
      </w:r>
      <w:r>
        <w:rPr>
          <w:i/>
          <w:color w:val="000000"/>
          <w:sz w:val="24"/>
          <w:szCs w:val="24"/>
        </w:rPr>
        <w:t>11.428,de 2006, com indicação do percentual da cobertura do solo e da presença de espécies ruderais, em conformidade com o disposto na Resolução CONAMA N° 423, de 2010.</w:t>
      </w:r>
    </w:p>
    <w:p w:rsidR="00AE03C7" w:rsidRDefault="002A77D4">
      <w:pPr>
        <w:spacing w:before="240" w:after="0" w:line="360" w:lineRule="auto"/>
        <w:jc w:val="both"/>
        <w:rPr>
          <w:color w:val="000000"/>
          <w:sz w:val="24"/>
          <w:szCs w:val="24"/>
        </w:rPr>
      </w:pPr>
      <w:r>
        <w:rPr>
          <w:i/>
          <w:color w:val="000000"/>
          <w:sz w:val="24"/>
          <w:szCs w:val="24"/>
        </w:rPr>
        <w:t> </w:t>
      </w:r>
    </w:p>
    <w:p w:rsidR="00AE03C7" w:rsidRDefault="00762DC2">
      <w:pPr>
        <w:spacing w:before="240" w:after="0" w:line="360" w:lineRule="auto"/>
        <w:rPr>
          <w:color w:val="538135"/>
          <w:sz w:val="24"/>
          <w:szCs w:val="24"/>
        </w:rPr>
      </w:pPr>
      <w:r>
        <w:rPr>
          <w:b/>
          <w:color w:val="538135"/>
          <w:sz w:val="24"/>
          <w:szCs w:val="24"/>
        </w:rPr>
        <w:t>5.4.6.</w:t>
      </w:r>
      <w:r w:rsidR="002A77D4">
        <w:rPr>
          <w:b/>
          <w:color w:val="538135"/>
          <w:sz w:val="24"/>
          <w:szCs w:val="24"/>
        </w:rPr>
        <w:t xml:space="preserve"> Contextualização acerca das</w:t>
      </w:r>
      <w:r>
        <w:rPr>
          <w:b/>
          <w:color w:val="538135"/>
          <w:sz w:val="24"/>
          <w:szCs w:val="24"/>
        </w:rPr>
        <w:t xml:space="preserve"> espécies ameaçadas de extinção</w:t>
      </w:r>
    </w:p>
    <w:p w:rsidR="00AE03C7" w:rsidRDefault="002A77D4">
      <w:pPr>
        <w:spacing w:before="240" w:after="0" w:line="360" w:lineRule="auto"/>
        <w:jc w:val="both"/>
        <w:rPr>
          <w:color w:val="000000"/>
          <w:sz w:val="24"/>
          <w:szCs w:val="24"/>
        </w:rPr>
      </w:pPr>
      <w:r>
        <w:rPr>
          <w:i/>
          <w:color w:val="000000"/>
          <w:sz w:val="24"/>
          <w:szCs w:val="24"/>
        </w:rPr>
        <w:t>Apresentar informações da existência dessas espécies fora da área requerida para supressão.</w:t>
      </w:r>
    </w:p>
    <w:p w:rsidR="00AE03C7" w:rsidRDefault="002A77D4">
      <w:pPr>
        <w:spacing w:before="240" w:after="0" w:line="360" w:lineRule="auto"/>
        <w:rPr>
          <w:color w:val="000000"/>
          <w:sz w:val="24"/>
          <w:szCs w:val="24"/>
        </w:rPr>
      </w:pPr>
      <w:r>
        <w:rPr>
          <w:b/>
          <w:color w:val="000000"/>
          <w:sz w:val="24"/>
          <w:szCs w:val="24"/>
        </w:rPr>
        <w:t> </w:t>
      </w:r>
    </w:p>
    <w:p w:rsidR="00AE03C7" w:rsidRDefault="002A77D4">
      <w:pPr>
        <w:spacing w:before="240" w:after="0" w:line="360" w:lineRule="auto"/>
        <w:rPr>
          <w:color w:val="538135"/>
          <w:sz w:val="24"/>
          <w:szCs w:val="24"/>
        </w:rPr>
      </w:pPr>
      <w:r>
        <w:rPr>
          <w:b/>
          <w:color w:val="538135"/>
          <w:sz w:val="24"/>
          <w:szCs w:val="24"/>
        </w:rPr>
        <w:t xml:space="preserve">5.5. </w:t>
      </w:r>
      <w:r w:rsidRPr="00762DC2">
        <w:rPr>
          <w:b/>
          <w:color w:val="538135"/>
          <w:sz w:val="24"/>
          <w:szCs w:val="24"/>
          <w:u w:val="single"/>
        </w:rPr>
        <w:t>Levantamento florístico de espécies não-arbóreas</w:t>
      </w:r>
    </w:p>
    <w:p w:rsidR="00AE03C7" w:rsidRDefault="002A77D4">
      <w:pPr>
        <w:spacing w:before="240" w:after="0" w:line="360" w:lineRule="auto"/>
        <w:jc w:val="both"/>
        <w:rPr>
          <w:color w:val="000000"/>
          <w:sz w:val="24"/>
          <w:szCs w:val="24"/>
        </w:rPr>
      </w:pPr>
      <w:r>
        <w:rPr>
          <w:b/>
          <w:i/>
          <w:color w:val="538135"/>
          <w:sz w:val="24"/>
          <w:szCs w:val="24"/>
        </w:rPr>
        <w:t>- Aplicação:</w:t>
      </w:r>
      <w:r>
        <w:rPr>
          <w:i/>
          <w:color w:val="000000"/>
          <w:sz w:val="24"/>
          <w:szCs w:val="24"/>
        </w:rPr>
        <w:t>O levantamento florístico de espécies não-arbóreas é estudo obrigatório para requerimentos de intervenções ambientais com supressão de vegetação nativa nos seguintes casos:</w:t>
      </w:r>
    </w:p>
    <w:p w:rsidR="00AE03C7" w:rsidRDefault="002A77D4">
      <w:pPr>
        <w:spacing w:before="240" w:after="0" w:line="360" w:lineRule="auto"/>
        <w:ind w:hanging="360"/>
        <w:jc w:val="both"/>
        <w:rPr>
          <w:color w:val="000000"/>
          <w:sz w:val="24"/>
          <w:szCs w:val="24"/>
        </w:rPr>
      </w:pPr>
      <w:r>
        <w:rPr>
          <w:i/>
          <w:color w:val="000000"/>
          <w:sz w:val="24"/>
          <w:szCs w:val="24"/>
        </w:rPr>
        <w:t>1)</w:t>
      </w:r>
      <w:r>
        <w:rPr>
          <w:color w:val="000000"/>
          <w:sz w:val="24"/>
          <w:szCs w:val="24"/>
        </w:rPr>
        <w:tab/>
      </w:r>
      <w:r>
        <w:rPr>
          <w:i/>
          <w:color w:val="000000"/>
          <w:sz w:val="24"/>
          <w:szCs w:val="24"/>
        </w:rPr>
        <w:t>Intervenção ambiental com supressão de vegetação nativa no bioma Mata Atlântica;</w:t>
      </w:r>
    </w:p>
    <w:p w:rsidR="00AE03C7" w:rsidRDefault="002A77D4">
      <w:pPr>
        <w:spacing w:before="240" w:after="0" w:line="360" w:lineRule="auto"/>
        <w:ind w:hanging="360"/>
        <w:jc w:val="both"/>
        <w:rPr>
          <w:color w:val="000000"/>
          <w:sz w:val="24"/>
          <w:szCs w:val="24"/>
        </w:rPr>
      </w:pPr>
      <w:r>
        <w:rPr>
          <w:i/>
          <w:color w:val="000000"/>
          <w:sz w:val="24"/>
          <w:szCs w:val="24"/>
        </w:rPr>
        <w:t>2)</w:t>
      </w:r>
      <w:r>
        <w:rPr>
          <w:color w:val="000000"/>
          <w:sz w:val="24"/>
          <w:szCs w:val="24"/>
        </w:rPr>
        <w:tab/>
      </w:r>
      <w:r>
        <w:rPr>
          <w:i/>
          <w:color w:val="000000"/>
          <w:sz w:val="24"/>
          <w:szCs w:val="24"/>
        </w:rPr>
        <w:t>Intervenção ambiental com supressão de vegetação nativa de fitofisionomia campestre, acima de 10 ha, nos biomas Cerrado e Caatinga;</w:t>
      </w:r>
    </w:p>
    <w:p w:rsidR="00AE03C7" w:rsidRDefault="002A77D4">
      <w:pPr>
        <w:spacing w:before="240" w:after="0" w:line="360" w:lineRule="auto"/>
        <w:ind w:hanging="360"/>
        <w:jc w:val="both"/>
        <w:rPr>
          <w:color w:val="000000"/>
          <w:sz w:val="24"/>
          <w:szCs w:val="24"/>
        </w:rPr>
      </w:pPr>
      <w:r>
        <w:rPr>
          <w:i/>
          <w:color w:val="000000"/>
          <w:sz w:val="24"/>
          <w:szCs w:val="24"/>
        </w:rPr>
        <w:t>3)</w:t>
      </w:r>
      <w:r>
        <w:rPr>
          <w:color w:val="000000"/>
          <w:sz w:val="24"/>
          <w:szCs w:val="24"/>
        </w:rPr>
        <w:tab/>
      </w:r>
      <w:r>
        <w:rPr>
          <w:i/>
          <w:color w:val="000000"/>
          <w:sz w:val="24"/>
          <w:szCs w:val="24"/>
        </w:rPr>
        <w:t>Intervenção ambiental com supressão de vegetação nativa em área prioritária para conservação da biodiversidade considerada de importância biológica “extrema” ou “especial”.</w:t>
      </w:r>
    </w:p>
    <w:p w:rsidR="00AE03C7" w:rsidRDefault="002A77D4">
      <w:pPr>
        <w:spacing w:before="240" w:after="0" w:line="360" w:lineRule="auto"/>
        <w:jc w:val="both"/>
        <w:rPr>
          <w:color w:val="000000"/>
          <w:sz w:val="24"/>
          <w:szCs w:val="24"/>
        </w:rPr>
      </w:pPr>
      <w:r>
        <w:rPr>
          <w:color w:val="000000"/>
          <w:sz w:val="24"/>
          <w:szCs w:val="24"/>
        </w:rPr>
        <w:t> </w:t>
      </w:r>
    </w:p>
    <w:p w:rsidR="00AE03C7" w:rsidRDefault="002A77D4">
      <w:pPr>
        <w:spacing w:before="240" w:after="0" w:line="360" w:lineRule="auto"/>
        <w:rPr>
          <w:color w:val="538135"/>
          <w:sz w:val="24"/>
          <w:szCs w:val="24"/>
        </w:rPr>
      </w:pPr>
      <w:r>
        <w:rPr>
          <w:b/>
          <w:color w:val="538135"/>
          <w:sz w:val="24"/>
          <w:szCs w:val="24"/>
        </w:rPr>
        <w:t>5.5.1. Descrever método utilizado:</w:t>
      </w:r>
    </w:p>
    <w:p w:rsidR="00AE03C7" w:rsidRDefault="002A77D4">
      <w:pPr>
        <w:spacing w:before="240" w:after="0" w:line="360" w:lineRule="auto"/>
        <w:rPr>
          <w:color w:val="000000"/>
          <w:sz w:val="24"/>
          <w:szCs w:val="24"/>
        </w:rPr>
      </w:pPr>
      <w:r>
        <w:rPr>
          <w:i/>
          <w:color w:val="000000"/>
          <w:sz w:val="24"/>
          <w:szCs w:val="24"/>
        </w:rPr>
        <w:t>Apresentar e justificar qual o método usado para realizar o processo de amostragem.</w:t>
      </w:r>
    </w:p>
    <w:p w:rsidR="00AE03C7" w:rsidRDefault="002A77D4">
      <w:pPr>
        <w:spacing w:before="240" w:after="0" w:line="360" w:lineRule="auto"/>
        <w:rPr>
          <w:color w:val="000000"/>
          <w:sz w:val="24"/>
          <w:szCs w:val="24"/>
        </w:rPr>
      </w:pPr>
      <w:r>
        <w:rPr>
          <w:b/>
          <w:color w:val="000000"/>
          <w:sz w:val="24"/>
          <w:szCs w:val="24"/>
        </w:rPr>
        <w:t> </w:t>
      </w:r>
    </w:p>
    <w:p w:rsidR="00AE03C7" w:rsidRDefault="002A77D4">
      <w:pPr>
        <w:spacing w:before="240" w:after="0" w:line="360" w:lineRule="auto"/>
        <w:rPr>
          <w:color w:val="538135"/>
          <w:sz w:val="24"/>
          <w:szCs w:val="24"/>
        </w:rPr>
      </w:pPr>
      <w:r>
        <w:rPr>
          <w:b/>
          <w:color w:val="538135"/>
          <w:sz w:val="24"/>
          <w:szCs w:val="24"/>
        </w:rPr>
        <w:t>5.5.2. Epífitas:</w:t>
      </w:r>
    </w:p>
    <w:p w:rsidR="00AE03C7" w:rsidRDefault="002A77D4">
      <w:pPr>
        <w:spacing w:before="240" w:after="0" w:line="360" w:lineRule="auto"/>
        <w:rPr>
          <w:color w:val="000000"/>
          <w:sz w:val="24"/>
          <w:szCs w:val="24"/>
        </w:rPr>
      </w:pPr>
      <w:r>
        <w:rPr>
          <w:i/>
          <w:color w:val="000000"/>
          <w:sz w:val="24"/>
          <w:szCs w:val="24"/>
        </w:rPr>
        <w:t>Discorrer sobre a existência, diversidade e quantidade de epífitas na área.</w:t>
      </w:r>
    </w:p>
    <w:p w:rsidR="00AE03C7" w:rsidRDefault="002A77D4">
      <w:pPr>
        <w:spacing w:before="240" w:after="0" w:line="360" w:lineRule="auto"/>
        <w:rPr>
          <w:color w:val="000000"/>
          <w:sz w:val="24"/>
          <w:szCs w:val="24"/>
        </w:rPr>
      </w:pPr>
      <w:r>
        <w:rPr>
          <w:color w:val="000000"/>
          <w:sz w:val="24"/>
          <w:szCs w:val="24"/>
        </w:rPr>
        <w:t> </w:t>
      </w:r>
    </w:p>
    <w:p w:rsidR="00AE03C7" w:rsidRDefault="002A77D4">
      <w:pPr>
        <w:spacing w:before="240" w:after="0" w:line="360" w:lineRule="auto"/>
        <w:rPr>
          <w:color w:val="538135"/>
          <w:sz w:val="24"/>
          <w:szCs w:val="24"/>
        </w:rPr>
      </w:pPr>
      <w:r>
        <w:rPr>
          <w:b/>
          <w:color w:val="538135"/>
          <w:sz w:val="24"/>
          <w:szCs w:val="24"/>
        </w:rPr>
        <w:t>5.5.3. Trepadeiras:</w:t>
      </w:r>
    </w:p>
    <w:p w:rsidR="00AE03C7" w:rsidRDefault="002A77D4">
      <w:pPr>
        <w:spacing w:before="240" w:after="0" w:line="360" w:lineRule="auto"/>
        <w:rPr>
          <w:color w:val="000000"/>
          <w:sz w:val="24"/>
          <w:szCs w:val="24"/>
        </w:rPr>
      </w:pPr>
      <w:r>
        <w:rPr>
          <w:i/>
          <w:color w:val="000000"/>
          <w:sz w:val="24"/>
          <w:szCs w:val="24"/>
        </w:rPr>
        <w:t>Discorrer sobre a existência, diversidade e quantidade de trepadeiras na área.</w:t>
      </w:r>
    </w:p>
    <w:p w:rsidR="00AE03C7" w:rsidRDefault="002A77D4">
      <w:pPr>
        <w:spacing w:before="240" w:after="0" w:line="360" w:lineRule="auto"/>
        <w:rPr>
          <w:color w:val="000000"/>
          <w:sz w:val="24"/>
          <w:szCs w:val="24"/>
        </w:rPr>
      </w:pPr>
      <w:r>
        <w:rPr>
          <w:b/>
          <w:color w:val="000000"/>
          <w:sz w:val="24"/>
          <w:szCs w:val="24"/>
        </w:rPr>
        <w:t> </w:t>
      </w:r>
    </w:p>
    <w:p w:rsidR="00AE03C7" w:rsidRDefault="002A77D4">
      <w:pPr>
        <w:spacing w:before="240" w:after="0" w:line="360" w:lineRule="auto"/>
        <w:rPr>
          <w:color w:val="538135"/>
          <w:sz w:val="24"/>
          <w:szCs w:val="24"/>
        </w:rPr>
      </w:pPr>
      <w:r>
        <w:rPr>
          <w:b/>
          <w:color w:val="538135"/>
          <w:sz w:val="24"/>
          <w:szCs w:val="24"/>
        </w:rPr>
        <w:t>5.5.4. Herbáceas:</w:t>
      </w:r>
    </w:p>
    <w:p w:rsidR="00AE03C7" w:rsidRDefault="002A77D4">
      <w:pPr>
        <w:spacing w:before="240" w:after="0" w:line="360" w:lineRule="auto"/>
        <w:rPr>
          <w:color w:val="000000"/>
          <w:sz w:val="24"/>
          <w:szCs w:val="24"/>
        </w:rPr>
      </w:pPr>
      <w:r>
        <w:rPr>
          <w:i/>
          <w:color w:val="000000"/>
          <w:sz w:val="24"/>
          <w:szCs w:val="24"/>
        </w:rPr>
        <w:t>Discorrer sobre a existência, diversidade e quantidade de herbáceas na área.</w:t>
      </w:r>
    </w:p>
    <w:p w:rsidR="00AE03C7" w:rsidRDefault="002A77D4">
      <w:pPr>
        <w:spacing w:before="240" w:after="0" w:line="360" w:lineRule="auto"/>
        <w:rPr>
          <w:color w:val="000000"/>
          <w:sz w:val="24"/>
          <w:szCs w:val="24"/>
        </w:rPr>
      </w:pPr>
      <w:r>
        <w:rPr>
          <w:b/>
          <w:color w:val="000000"/>
          <w:sz w:val="24"/>
          <w:szCs w:val="24"/>
        </w:rPr>
        <w:t> </w:t>
      </w:r>
    </w:p>
    <w:p w:rsidR="00AE03C7" w:rsidRDefault="002A77D4">
      <w:pPr>
        <w:spacing w:before="240" w:after="0" w:line="360" w:lineRule="auto"/>
        <w:rPr>
          <w:color w:val="538135"/>
          <w:sz w:val="24"/>
          <w:szCs w:val="24"/>
        </w:rPr>
      </w:pPr>
      <w:r>
        <w:rPr>
          <w:b/>
          <w:color w:val="538135"/>
          <w:sz w:val="24"/>
          <w:szCs w:val="24"/>
        </w:rPr>
        <w:t>5.5.5. Regeneração natural:</w:t>
      </w:r>
    </w:p>
    <w:p w:rsidR="00AE03C7" w:rsidRDefault="002A77D4">
      <w:pPr>
        <w:spacing w:before="240" w:after="0" w:line="360" w:lineRule="auto"/>
        <w:rPr>
          <w:color w:val="000000"/>
          <w:sz w:val="24"/>
          <w:szCs w:val="24"/>
        </w:rPr>
      </w:pPr>
      <w:r>
        <w:rPr>
          <w:i/>
          <w:color w:val="000000"/>
          <w:sz w:val="24"/>
          <w:szCs w:val="24"/>
        </w:rPr>
        <w:t>Discorrer sobre a existência, diversidade e características da regeneração natural na área.</w:t>
      </w:r>
    </w:p>
    <w:p w:rsidR="00AE03C7" w:rsidRDefault="002A77D4">
      <w:pPr>
        <w:spacing w:before="240" w:after="0" w:line="360" w:lineRule="auto"/>
        <w:rPr>
          <w:color w:val="000000"/>
          <w:sz w:val="24"/>
          <w:szCs w:val="24"/>
        </w:rPr>
      </w:pPr>
      <w:r>
        <w:rPr>
          <w:b/>
          <w:color w:val="000000"/>
          <w:sz w:val="24"/>
          <w:szCs w:val="24"/>
        </w:rPr>
        <w:t> </w:t>
      </w:r>
    </w:p>
    <w:p w:rsidR="00AE03C7" w:rsidRDefault="002A77D4">
      <w:pPr>
        <w:spacing w:before="240" w:after="0" w:line="360" w:lineRule="auto"/>
        <w:rPr>
          <w:color w:val="538135"/>
          <w:sz w:val="24"/>
          <w:szCs w:val="24"/>
        </w:rPr>
      </w:pPr>
      <w:r>
        <w:rPr>
          <w:b/>
          <w:color w:val="538135"/>
          <w:sz w:val="24"/>
          <w:szCs w:val="24"/>
        </w:rPr>
        <w:t>5.5.6. Serapilheira:</w:t>
      </w:r>
    </w:p>
    <w:p w:rsidR="00AE03C7" w:rsidRDefault="002A77D4">
      <w:pPr>
        <w:spacing w:before="240" w:after="0" w:line="360" w:lineRule="auto"/>
        <w:rPr>
          <w:color w:val="000000"/>
          <w:sz w:val="24"/>
          <w:szCs w:val="24"/>
        </w:rPr>
      </w:pPr>
      <w:r>
        <w:rPr>
          <w:i/>
          <w:color w:val="000000"/>
          <w:sz w:val="24"/>
          <w:szCs w:val="24"/>
        </w:rPr>
        <w:t>Discorrer sobre a presença, ausência e características da serapilheira na área.</w:t>
      </w:r>
    </w:p>
    <w:p w:rsidR="00AE03C7" w:rsidRDefault="002A77D4">
      <w:pPr>
        <w:spacing w:before="240" w:after="0" w:line="360" w:lineRule="auto"/>
        <w:rPr>
          <w:color w:val="000000"/>
          <w:sz w:val="24"/>
          <w:szCs w:val="24"/>
        </w:rPr>
      </w:pPr>
      <w:r>
        <w:rPr>
          <w:b/>
          <w:color w:val="000000"/>
          <w:sz w:val="24"/>
          <w:szCs w:val="24"/>
        </w:rPr>
        <w:t> </w:t>
      </w:r>
    </w:p>
    <w:p w:rsidR="00AE03C7" w:rsidRDefault="002A77D4">
      <w:pPr>
        <w:spacing w:before="240" w:after="0" w:line="360" w:lineRule="auto"/>
        <w:rPr>
          <w:color w:val="538135"/>
          <w:sz w:val="24"/>
          <w:szCs w:val="24"/>
        </w:rPr>
      </w:pPr>
      <w:r>
        <w:rPr>
          <w:b/>
          <w:color w:val="538135"/>
          <w:sz w:val="24"/>
          <w:szCs w:val="24"/>
        </w:rPr>
        <w:t>5.5.7. Listagem das espécies vegetais:</w:t>
      </w:r>
    </w:p>
    <w:p w:rsidR="00AE03C7" w:rsidRDefault="002A77D4">
      <w:pPr>
        <w:spacing w:before="240" w:after="0" w:line="360" w:lineRule="auto"/>
        <w:jc w:val="both"/>
        <w:rPr>
          <w:color w:val="000000"/>
          <w:sz w:val="24"/>
          <w:szCs w:val="24"/>
        </w:rPr>
      </w:pPr>
      <w:r>
        <w:rPr>
          <w:i/>
          <w:color w:val="000000"/>
          <w:sz w:val="24"/>
          <w:szCs w:val="24"/>
        </w:rPr>
        <w:t>Inserir tabela contendo os seguintes dados. Essa tabela pode ser replicada nos itens 5.5.2, 5.5.3, 5.5.4 e 5.5.5; nesse caso, não há a necessidade de apresentação dela aqui.</w:t>
      </w:r>
    </w:p>
    <w:tbl>
      <w:tblPr>
        <w:tblStyle w:val="a9"/>
        <w:tblW w:w="9051" w:type="dxa"/>
        <w:tblInd w:w="0" w:type="dxa"/>
        <w:tblLayout w:type="fixed"/>
        <w:tblLook w:val="0400" w:firstRow="0" w:lastRow="0" w:firstColumn="0" w:lastColumn="0" w:noHBand="0" w:noVBand="1"/>
      </w:tblPr>
      <w:tblGrid>
        <w:gridCol w:w="1525"/>
        <w:gridCol w:w="1202"/>
        <w:gridCol w:w="920"/>
        <w:gridCol w:w="1185"/>
        <w:gridCol w:w="1266"/>
        <w:gridCol w:w="2953"/>
      </w:tblGrid>
      <w:tr w:rsidR="00AE03C7">
        <w:trPr>
          <w:trHeight w:val="680"/>
        </w:trPr>
        <w:tc>
          <w:tcPr>
            <w:tcW w:w="152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Nome Científico</w:t>
            </w:r>
          </w:p>
        </w:tc>
        <w:tc>
          <w:tcPr>
            <w:tcW w:w="1202"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Nome vulgar</w:t>
            </w:r>
          </w:p>
        </w:tc>
        <w:tc>
          <w:tcPr>
            <w:tcW w:w="92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Família</w:t>
            </w:r>
          </w:p>
        </w:tc>
        <w:tc>
          <w:tcPr>
            <w:tcW w:w="24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Espécie ameaçada de extinção?</w:t>
            </w:r>
          </w:p>
        </w:tc>
        <w:tc>
          <w:tcPr>
            <w:tcW w:w="2953"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 xml:space="preserve">Grau de vulnerabilidade </w:t>
            </w:r>
            <w:r>
              <w:rPr>
                <w:i/>
                <w:color w:val="000000"/>
                <w:sz w:val="24"/>
                <w:szCs w:val="24"/>
              </w:rPr>
              <w:t>(citar fonte)</w:t>
            </w:r>
          </w:p>
        </w:tc>
      </w:tr>
      <w:tr w:rsidR="00AE03C7">
        <w:trPr>
          <w:trHeight w:val="455"/>
        </w:trPr>
        <w:tc>
          <w:tcPr>
            <w:tcW w:w="152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1202"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92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Sim</w:t>
            </w:r>
          </w:p>
        </w:tc>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b/>
                <w:color w:val="000000"/>
                <w:sz w:val="24"/>
                <w:szCs w:val="24"/>
              </w:rPr>
              <w:t>Não</w:t>
            </w:r>
          </w:p>
        </w:tc>
        <w:tc>
          <w:tcPr>
            <w:tcW w:w="2953"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AE03C7">
            <w:pPr>
              <w:widowControl w:val="0"/>
              <w:pBdr>
                <w:top w:val="nil"/>
                <w:left w:val="nil"/>
                <w:bottom w:val="nil"/>
                <w:right w:val="nil"/>
                <w:between w:val="nil"/>
              </w:pBdr>
              <w:spacing w:after="0" w:line="276" w:lineRule="auto"/>
              <w:rPr>
                <w:sz w:val="24"/>
                <w:szCs w:val="24"/>
              </w:rPr>
            </w:pPr>
          </w:p>
        </w:tc>
      </w:tr>
      <w:tr w:rsidR="00AE03C7">
        <w:trPr>
          <w:trHeight w:val="455"/>
        </w:trPr>
        <w:tc>
          <w:tcPr>
            <w:tcW w:w="1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center"/>
              <w:rPr>
                <w:sz w:val="24"/>
                <w:szCs w:val="24"/>
              </w:rPr>
            </w:pPr>
            <w:r>
              <w:rPr>
                <w:i/>
                <w:color w:val="000000"/>
                <w:sz w:val="24"/>
                <w:szCs w:val="24"/>
              </w:rPr>
              <w:t> </w:t>
            </w:r>
          </w:p>
        </w:tc>
        <w:tc>
          <w:tcPr>
            <w:tcW w:w="12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E03C7" w:rsidRDefault="002A77D4">
            <w:pPr>
              <w:spacing w:before="240" w:after="0" w:line="240" w:lineRule="auto"/>
              <w:jc w:val="center"/>
              <w:rPr>
                <w:sz w:val="24"/>
                <w:szCs w:val="24"/>
              </w:rPr>
            </w:pPr>
            <w:r>
              <w:rPr>
                <w:color w:val="000000"/>
                <w:sz w:val="24"/>
                <w:szCs w:val="24"/>
              </w:rPr>
              <w:t> </w:t>
            </w:r>
          </w:p>
        </w:tc>
        <w:tc>
          <w:tcPr>
            <w:tcW w:w="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c>
          <w:tcPr>
            <w:tcW w:w="11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c>
          <w:tcPr>
            <w:tcW w:w="29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spacing w:before="240" w:after="0" w:line="240" w:lineRule="auto"/>
              <w:jc w:val="center"/>
              <w:rPr>
                <w:sz w:val="24"/>
                <w:szCs w:val="24"/>
              </w:rPr>
            </w:pPr>
            <w:r>
              <w:rPr>
                <w:color w:val="000000"/>
                <w:sz w:val="24"/>
                <w:szCs w:val="24"/>
              </w:rPr>
              <w:t> </w:t>
            </w:r>
          </w:p>
        </w:tc>
      </w:tr>
    </w:tbl>
    <w:p w:rsidR="00AE03C7" w:rsidRDefault="002A77D4">
      <w:pPr>
        <w:spacing w:before="240" w:after="0" w:line="240" w:lineRule="auto"/>
        <w:rPr>
          <w:color w:val="000000"/>
          <w:sz w:val="24"/>
          <w:szCs w:val="24"/>
        </w:rPr>
      </w:pPr>
      <w:r>
        <w:rPr>
          <w:b/>
          <w:color w:val="000000"/>
          <w:sz w:val="24"/>
          <w:szCs w:val="24"/>
        </w:rPr>
        <w:t> </w:t>
      </w:r>
      <w:r>
        <w:rPr>
          <w:color w:val="000000"/>
          <w:sz w:val="24"/>
          <w:szCs w:val="24"/>
        </w:rPr>
        <w:t> </w:t>
      </w:r>
    </w:p>
    <w:p w:rsidR="00AE03C7" w:rsidRDefault="002A77D4">
      <w:pPr>
        <w:spacing w:before="240" w:after="0" w:line="360" w:lineRule="auto"/>
        <w:rPr>
          <w:color w:val="538135"/>
          <w:sz w:val="24"/>
          <w:szCs w:val="24"/>
        </w:rPr>
      </w:pPr>
      <w:r>
        <w:rPr>
          <w:b/>
          <w:color w:val="538135"/>
          <w:sz w:val="24"/>
          <w:szCs w:val="24"/>
        </w:rPr>
        <w:t xml:space="preserve">5.6. </w:t>
      </w:r>
      <w:r w:rsidRPr="000354EB">
        <w:rPr>
          <w:b/>
          <w:color w:val="538135"/>
          <w:sz w:val="24"/>
          <w:szCs w:val="24"/>
          <w:u w:val="single"/>
        </w:rPr>
        <w:t>Espécies da Flora Ameaçadas de Extinção</w:t>
      </w:r>
    </w:p>
    <w:p w:rsidR="00AE03C7" w:rsidRDefault="002A77D4">
      <w:pPr>
        <w:spacing w:before="240" w:after="0" w:line="360" w:lineRule="auto"/>
        <w:jc w:val="both"/>
        <w:rPr>
          <w:color w:val="000000"/>
          <w:sz w:val="24"/>
          <w:szCs w:val="24"/>
        </w:rPr>
      </w:pPr>
      <w:r>
        <w:rPr>
          <w:i/>
          <w:color w:val="000000"/>
          <w:sz w:val="24"/>
          <w:szCs w:val="24"/>
        </w:rPr>
        <w:t>Detectada a ocorrência de espécies da flora ameaçadas de extinção, de quaisquer hábitos de vida, deverá ser apresentado:</w:t>
      </w:r>
    </w:p>
    <w:p w:rsidR="00AE03C7" w:rsidRDefault="002A77D4">
      <w:pPr>
        <w:spacing w:before="240" w:after="0" w:line="360" w:lineRule="auto"/>
        <w:jc w:val="both"/>
        <w:rPr>
          <w:color w:val="000000"/>
          <w:sz w:val="24"/>
          <w:szCs w:val="24"/>
        </w:rPr>
      </w:pPr>
      <w:r>
        <w:rPr>
          <w:color w:val="000000"/>
          <w:sz w:val="24"/>
          <w:szCs w:val="24"/>
        </w:rPr>
        <w:t> </w:t>
      </w:r>
    </w:p>
    <w:p w:rsidR="00AE03C7" w:rsidRDefault="002A77D4">
      <w:pPr>
        <w:spacing w:before="240" w:after="0" w:line="360" w:lineRule="auto"/>
        <w:jc w:val="both"/>
        <w:rPr>
          <w:color w:val="538135"/>
          <w:sz w:val="24"/>
          <w:szCs w:val="24"/>
        </w:rPr>
      </w:pPr>
      <w:r>
        <w:rPr>
          <w:b/>
          <w:color w:val="538135"/>
          <w:sz w:val="24"/>
          <w:szCs w:val="24"/>
        </w:rPr>
        <w:t>5.6.1. Proposta de execução de programas de resgate da flora, nos casos em que o resgate da espécie seja viável tecnicamente, nas</w:t>
      </w:r>
      <w:r w:rsidR="000354EB">
        <w:rPr>
          <w:b/>
          <w:color w:val="538135"/>
          <w:sz w:val="24"/>
          <w:szCs w:val="24"/>
        </w:rPr>
        <w:t xml:space="preserve"> áreas de intervenção ambiental</w:t>
      </w:r>
    </w:p>
    <w:p w:rsidR="00AE03C7" w:rsidRDefault="002A77D4">
      <w:pPr>
        <w:spacing w:before="240" w:after="0" w:line="360" w:lineRule="auto"/>
        <w:jc w:val="both"/>
        <w:rPr>
          <w:color w:val="000000"/>
          <w:sz w:val="24"/>
          <w:szCs w:val="24"/>
        </w:rPr>
      </w:pPr>
      <w:r>
        <w:rPr>
          <w:color w:val="000000"/>
          <w:sz w:val="24"/>
          <w:szCs w:val="24"/>
        </w:rPr>
        <w:t> </w:t>
      </w:r>
    </w:p>
    <w:p w:rsidR="00AE03C7" w:rsidRDefault="002A77D4">
      <w:pPr>
        <w:spacing w:before="240" w:after="0" w:line="360" w:lineRule="auto"/>
        <w:jc w:val="both"/>
        <w:rPr>
          <w:color w:val="538135"/>
          <w:sz w:val="24"/>
          <w:szCs w:val="24"/>
        </w:rPr>
      </w:pPr>
      <w:r>
        <w:rPr>
          <w:b/>
          <w:color w:val="538135"/>
          <w:sz w:val="24"/>
          <w:szCs w:val="24"/>
        </w:rPr>
        <w:t>5.6.2. Programas de mo</w:t>
      </w:r>
      <w:r w:rsidR="000354EB">
        <w:rPr>
          <w:b/>
          <w:color w:val="538135"/>
          <w:sz w:val="24"/>
          <w:szCs w:val="24"/>
        </w:rPr>
        <w:t>nitoramento para essas espécies</w:t>
      </w:r>
    </w:p>
    <w:p w:rsidR="00AE03C7" w:rsidRDefault="002A77D4">
      <w:pPr>
        <w:spacing w:before="240" w:after="0" w:line="360" w:lineRule="auto"/>
        <w:jc w:val="both"/>
        <w:rPr>
          <w:color w:val="000000"/>
          <w:sz w:val="24"/>
          <w:szCs w:val="24"/>
        </w:rPr>
      </w:pPr>
      <w:r>
        <w:rPr>
          <w:b/>
          <w:color w:val="000000"/>
          <w:sz w:val="24"/>
          <w:szCs w:val="24"/>
        </w:rPr>
        <w:t> </w:t>
      </w:r>
    </w:p>
    <w:p w:rsidR="00AE03C7" w:rsidRDefault="002A77D4">
      <w:pPr>
        <w:spacing w:before="240" w:after="0" w:line="360" w:lineRule="auto"/>
        <w:jc w:val="both"/>
        <w:rPr>
          <w:color w:val="538135"/>
          <w:sz w:val="24"/>
          <w:szCs w:val="24"/>
        </w:rPr>
      </w:pPr>
      <w:r>
        <w:rPr>
          <w:b/>
          <w:color w:val="538135"/>
          <w:sz w:val="24"/>
          <w:szCs w:val="24"/>
        </w:rPr>
        <w:t>5.6.3. Proposta de mitigadoras a serem adotadas com o objetivo de assegurar a conservação dessas espécies, conforme art. 67 da Lei nº 20.922, de 2013, observados o previsto no art. 26 do Decreto 47.749, de 2019, e a vedação de que trata a alínea “a” do inciso I do art. 11 da Lei Federal nº 11</w:t>
      </w:r>
      <w:r w:rsidR="000354EB">
        <w:rPr>
          <w:b/>
          <w:color w:val="538135"/>
          <w:sz w:val="24"/>
          <w:szCs w:val="24"/>
        </w:rPr>
        <w:t>.428, de 22 de dezembro de 2006</w:t>
      </w:r>
    </w:p>
    <w:p w:rsidR="00AE03C7" w:rsidRDefault="002A77D4">
      <w:pPr>
        <w:spacing w:before="240" w:after="0" w:line="360" w:lineRule="auto"/>
        <w:rPr>
          <w:color w:val="538135"/>
          <w:sz w:val="24"/>
          <w:szCs w:val="24"/>
        </w:rPr>
      </w:pPr>
      <w:r>
        <w:rPr>
          <w:color w:val="538135"/>
          <w:sz w:val="24"/>
          <w:szCs w:val="24"/>
        </w:rPr>
        <w:t> </w:t>
      </w:r>
    </w:p>
    <w:p w:rsidR="00AE03C7" w:rsidRDefault="002A77D4">
      <w:pPr>
        <w:spacing w:before="240" w:after="0" w:line="360" w:lineRule="auto"/>
        <w:jc w:val="both"/>
        <w:rPr>
          <w:color w:val="538135"/>
          <w:sz w:val="24"/>
          <w:szCs w:val="24"/>
        </w:rPr>
      </w:pPr>
      <w:r>
        <w:rPr>
          <w:b/>
          <w:color w:val="538135"/>
          <w:sz w:val="24"/>
          <w:szCs w:val="24"/>
        </w:rPr>
        <w:t>5.6.4. Análise quanto ao risco de sobrevivência in situ da espécie, informando, inclusive, se as espécies ameaçadas são restritas à área de abrangência direta da intervenção ou empreendimento e se a população vegetal denota variabilidade genética exclusiva na área de abrangência direta d</w:t>
      </w:r>
      <w:r w:rsidR="000354EB">
        <w:rPr>
          <w:b/>
          <w:color w:val="538135"/>
          <w:sz w:val="24"/>
          <w:szCs w:val="24"/>
        </w:rPr>
        <w:t>a intervenção ou empreendimento</w:t>
      </w:r>
    </w:p>
    <w:p w:rsidR="00AE03C7" w:rsidRDefault="00AE03C7">
      <w:pPr>
        <w:spacing w:after="0" w:line="360" w:lineRule="auto"/>
        <w:rPr>
          <w:color w:val="538135"/>
          <w:sz w:val="24"/>
          <w:szCs w:val="24"/>
        </w:rPr>
      </w:pPr>
    </w:p>
    <w:p w:rsidR="00AE03C7" w:rsidRDefault="002A77D4">
      <w:pPr>
        <w:spacing w:before="240" w:after="0" w:line="360" w:lineRule="auto"/>
        <w:rPr>
          <w:color w:val="000000"/>
          <w:sz w:val="24"/>
          <w:szCs w:val="24"/>
        </w:rPr>
      </w:pPr>
      <w:r>
        <w:rPr>
          <w:b/>
          <w:color w:val="538135"/>
          <w:sz w:val="24"/>
          <w:szCs w:val="24"/>
        </w:rPr>
        <w:t xml:space="preserve">5.7. Referências Citadas </w:t>
      </w:r>
      <w:r>
        <w:rPr>
          <w:i/>
          <w:color w:val="000000"/>
          <w:sz w:val="24"/>
          <w:szCs w:val="24"/>
        </w:rPr>
        <w:t>(quando houver)</w:t>
      </w:r>
    </w:p>
    <w:p w:rsidR="00AE03C7" w:rsidRDefault="002A77D4">
      <w:pPr>
        <w:spacing w:before="240" w:after="0" w:line="360" w:lineRule="auto"/>
        <w:rPr>
          <w:rFonts w:ascii="Times New Roman" w:eastAsia="Times New Roman" w:hAnsi="Times New Roman" w:cs="Times New Roman"/>
          <w:color w:val="000000"/>
          <w:sz w:val="24"/>
          <w:szCs w:val="24"/>
        </w:rPr>
      </w:pPr>
      <w:r>
        <w:rPr>
          <w:rFonts w:ascii="Arial" w:eastAsia="Arial" w:hAnsi="Arial" w:cs="Arial"/>
          <w:b/>
          <w:color w:val="000000"/>
        </w:rPr>
        <w:t> </w:t>
      </w:r>
    </w:p>
    <w:p w:rsidR="00AE03C7" w:rsidRPr="000354EB" w:rsidRDefault="002A77D4">
      <w:pPr>
        <w:pBdr>
          <w:top w:val="nil"/>
          <w:left w:val="nil"/>
          <w:bottom w:val="nil"/>
          <w:right w:val="nil"/>
          <w:between w:val="nil"/>
        </w:pBdr>
        <w:spacing w:before="240" w:after="0" w:line="360" w:lineRule="auto"/>
        <w:rPr>
          <w:b/>
          <w:color w:val="538135"/>
          <w:sz w:val="26"/>
          <w:szCs w:val="26"/>
        </w:rPr>
      </w:pPr>
      <w:r w:rsidRPr="000354EB">
        <w:rPr>
          <w:b/>
          <w:color w:val="538135"/>
          <w:sz w:val="26"/>
          <w:szCs w:val="26"/>
        </w:rPr>
        <w:t>6. Estudos de Fauna</w:t>
      </w:r>
    </w:p>
    <w:p w:rsidR="00AE03C7" w:rsidRDefault="002A77D4">
      <w:pPr>
        <w:pBdr>
          <w:top w:val="nil"/>
          <w:left w:val="nil"/>
          <w:bottom w:val="nil"/>
          <w:right w:val="nil"/>
          <w:between w:val="nil"/>
        </w:pBdr>
        <w:spacing w:before="240" w:after="0" w:line="360" w:lineRule="auto"/>
        <w:jc w:val="both"/>
        <w:rPr>
          <w:i/>
          <w:color w:val="000000"/>
          <w:sz w:val="24"/>
          <w:szCs w:val="24"/>
        </w:rPr>
      </w:pPr>
      <w:r>
        <w:rPr>
          <w:i/>
          <w:color w:val="000000"/>
          <w:sz w:val="24"/>
          <w:szCs w:val="24"/>
        </w:rPr>
        <w:t xml:space="preserve">Os estudos de fauna a serem apresentados deverão atender aos requisitos da </w:t>
      </w:r>
      <w:r>
        <w:rPr>
          <w:i/>
          <w:sz w:val="24"/>
          <w:szCs w:val="24"/>
        </w:rPr>
        <w:t>Resolução Conjunta SEMAD/IEF nº 3.102, de 26 de outubro de 2021</w:t>
      </w:r>
      <w:r>
        <w:rPr>
          <w:i/>
          <w:color w:val="000000"/>
          <w:sz w:val="24"/>
          <w:szCs w:val="24"/>
        </w:rPr>
        <w:t>.</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Independente do estudo apresentado, o item 6.1 (Responsável Técnico) deve ser preenchido.</w:t>
      </w:r>
    </w:p>
    <w:p w:rsidR="00AE03C7" w:rsidRDefault="002A77D4">
      <w:pPr>
        <w:pBdr>
          <w:top w:val="nil"/>
          <w:left w:val="nil"/>
          <w:bottom w:val="nil"/>
          <w:right w:val="nil"/>
          <w:between w:val="nil"/>
        </w:pBdr>
        <w:spacing w:before="240" w:after="0" w:line="360" w:lineRule="auto"/>
        <w:jc w:val="both"/>
        <w:rPr>
          <w:color w:val="000000"/>
          <w:sz w:val="24"/>
          <w:szCs w:val="24"/>
        </w:rPr>
      </w:pPr>
      <w:r>
        <w:rPr>
          <w:i/>
          <w:sz w:val="24"/>
          <w:szCs w:val="24"/>
        </w:rPr>
        <w:t xml:space="preserve">O quadro abaixo norteia </w:t>
      </w:r>
      <w:r>
        <w:rPr>
          <w:i/>
          <w:color w:val="000000"/>
          <w:sz w:val="24"/>
          <w:szCs w:val="24"/>
        </w:rPr>
        <w:t xml:space="preserve">o tipo de estudo </w:t>
      </w:r>
      <w:r>
        <w:rPr>
          <w:i/>
          <w:sz w:val="24"/>
          <w:szCs w:val="24"/>
        </w:rPr>
        <w:t>a</w:t>
      </w:r>
      <w:r>
        <w:rPr>
          <w:i/>
          <w:color w:val="000000"/>
          <w:sz w:val="24"/>
          <w:szCs w:val="24"/>
        </w:rPr>
        <w:t xml:space="preserve"> ser apresentado:</w:t>
      </w:r>
    </w:p>
    <w:p w:rsidR="00AE03C7" w:rsidRDefault="00AE03C7">
      <w:pPr>
        <w:rPr>
          <w:color w:val="000000"/>
          <w:sz w:val="24"/>
          <w:szCs w:val="24"/>
        </w:rPr>
      </w:pPr>
    </w:p>
    <w:tbl>
      <w:tblPr>
        <w:tblStyle w:val="aa"/>
        <w:tblW w:w="9026" w:type="dxa"/>
        <w:tblInd w:w="0" w:type="dxa"/>
        <w:tblLayout w:type="fixed"/>
        <w:tblLook w:val="0400" w:firstRow="0" w:lastRow="0" w:firstColumn="0" w:lastColumn="0" w:noHBand="0" w:noVBand="1"/>
      </w:tblPr>
      <w:tblGrid>
        <w:gridCol w:w="2130"/>
        <w:gridCol w:w="2503"/>
        <w:gridCol w:w="1614"/>
        <w:gridCol w:w="1429"/>
        <w:gridCol w:w="1350"/>
      </w:tblGrid>
      <w:tr w:rsidR="00AE03C7">
        <w:trPr>
          <w:trHeight w:val="1092"/>
        </w:trPr>
        <w:tc>
          <w:tcPr>
            <w:tcW w:w="21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Área (ha)</w:t>
            </w:r>
          </w:p>
        </w:tc>
        <w:tc>
          <w:tcPr>
            <w:tcW w:w="2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Condição</w:t>
            </w:r>
          </w:p>
        </w:tc>
        <w:tc>
          <w:tcPr>
            <w:tcW w:w="161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Dados Secundários</w:t>
            </w:r>
          </w:p>
        </w:tc>
        <w:tc>
          <w:tcPr>
            <w:tcW w:w="14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Dados Primários</w:t>
            </w:r>
          </w:p>
        </w:tc>
        <w:tc>
          <w:tcPr>
            <w:tcW w:w="1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Campanhas</w:t>
            </w:r>
          </w:p>
        </w:tc>
      </w:tr>
      <w:tr w:rsidR="00AE03C7">
        <w:trPr>
          <w:trHeight w:val="765"/>
        </w:trPr>
        <w:tc>
          <w:tcPr>
            <w:tcW w:w="21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0 – 10</w:t>
            </w:r>
          </w:p>
        </w:tc>
        <w:tc>
          <w:tcPr>
            <w:tcW w:w="2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w:t>
            </w:r>
          </w:p>
        </w:tc>
        <w:tc>
          <w:tcPr>
            <w:tcW w:w="161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w:t>
            </w:r>
          </w:p>
        </w:tc>
        <w:tc>
          <w:tcPr>
            <w:tcW w:w="14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w:t>
            </w:r>
          </w:p>
        </w:tc>
        <w:tc>
          <w:tcPr>
            <w:tcW w:w="1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w:t>
            </w:r>
          </w:p>
        </w:tc>
      </w:tr>
      <w:tr w:rsidR="00AE03C7">
        <w:trPr>
          <w:trHeight w:val="840"/>
        </w:trPr>
        <w:tc>
          <w:tcPr>
            <w:tcW w:w="21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igual ou superior 10 e inferior à 50</w:t>
            </w:r>
          </w:p>
        </w:tc>
        <w:tc>
          <w:tcPr>
            <w:tcW w:w="2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Área comum</w:t>
            </w:r>
          </w:p>
        </w:tc>
        <w:tc>
          <w:tcPr>
            <w:tcW w:w="161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sim - preencher o item 6. 1 e 6.2</w:t>
            </w:r>
          </w:p>
        </w:tc>
        <w:tc>
          <w:tcPr>
            <w:tcW w:w="14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w:t>
            </w:r>
          </w:p>
        </w:tc>
        <w:tc>
          <w:tcPr>
            <w:tcW w:w="1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w:t>
            </w:r>
          </w:p>
        </w:tc>
      </w:tr>
      <w:tr w:rsidR="00AE03C7">
        <w:trPr>
          <w:trHeight w:val="2190"/>
        </w:trPr>
        <w:tc>
          <w:tcPr>
            <w:tcW w:w="21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igual ou superior 10 e inferior à 50</w:t>
            </w:r>
          </w:p>
          <w:p w:rsidR="00AE03C7" w:rsidRDefault="00AE03C7">
            <w:pPr>
              <w:rPr>
                <w:sz w:val="24"/>
                <w:szCs w:val="24"/>
              </w:rPr>
            </w:pPr>
          </w:p>
        </w:tc>
        <w:tc>
          <w:tcPr>
            <w:tcW w:w="2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Prioritária (extrema e especial) Inclusive o agricultor familiar</w:t>
            </w:r>
          </w:p>
        </w:tc>
        <w:tc>
          <w:tcPr>
            <w:tcW w:w="161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sz w:val="24"/>
                <w:szCs w:val="24"/>
              </w:rPr>
              <w:t>sim - preencher o item 6. 1 e 6.2</w:t>
            </w:r>
          </w:p>
        </w:tc>
        <w:tc>
          <w:tcPr>
            <w:tcW w:w="14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sz w:val="24"/>
                <w:szCs w:val="24"/>
              </w:rPr>
              <w:t>sim - preencher o item 6. 1 e</w:t>
            </w:r>
            <w:r>
              <w:rPr>
                <w:i/>
                <w:color w:val="000000"/>
                <w:sz w:val="24"/>
                <w:szCs w:val="24"/>
              </w:rPr>
              <w:t xml:space="preserve"> 6.3</w:t>
            </w:r>
          </w:p>
        </w:tc>
        <w:tc>
          <w:tcPr>
            <w:tcW w:w="1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duas</w:t>
            </w:r>
          </w:p>
        </w:tc>
      </w:tr>
      <w:tr w:rsidR="00AE03C7">
        <w:trPr>
          <w:trHeight w:val="840"/>
        </w:trPr>
        <w:tc>
          <w:tcPr>
            <w:tcW w:w="21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igual ou superior 50 e inferior à 100</w:t>
            </w:r>
          </w:p>
        </w:tc>
        <w:tc>
          <w:tcPr>
            <w:tcW w:w="2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Área comum </w:t>
            </w:r>
          </w:p>
        </w:tc>
        <w:tc>
          <w:tcPr>
            <w:tcW w:w="161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sz w:val="24"/>
                <w:szCs w:val="24"/>
              </w:rPr>
              <w:t>sim - preencher o item 6. 1 e 6.2</w:t>
            </w:r>
          </w:p>
        </w:tc>
        <w:tc>
          <w:tcPr>
            <w:tcW w:w="14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sz w:val="24"/>
                <w:szCs w:val="24"/>
              </w:rPr>
              <w:t xml:space="preserve">sim - preencher o item 6. 1 e </w:t>
            </w:r>
            <w:r>
              <w:rPr>
                <w:i/>
                <w:color w:val="000000"/>
                <w:sz w:val="24"/>
                <w:szCs w:val="24"/>
              </w:rPr>
              <w:t>6.3</w:t>
            </w:r>
          </w:p>
        </w:tc>
        <w:tc>
          <w:tcPr>
            <w:tcW w:w="1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uma</w:t>
            </w:r>
          </w:p>
        </w:tc>
      </w:tr>
      <w:tr w:rsidR="00AE03C7">
        <w:trPr>
          <w:trHeight w:val="2280"/>
        </w:trPr>
        <w:tc>
          <w:tcPr>
            <w:tcW w:w="21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igual ou superior 50 e inferior à 100</w:t>
            </w:r>
          </w:p>
        </w:tc>
        <w:tc>
          <w:tcPr>
            <w:tcW w:w="2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Prioritária (extrema e especial) Inclusive o agricultor familiar</w:t>
            </w:r>
          </w:p>
        </w:tc>
        <w:tc>
          <w:tcPr>
            <w:tcW w:w="161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sz w:val="24"/>
                <w:szCs w:val="24"/>
              </w:rPr>
              <w:t>sim - preencher o item 6. 1 e 6.2</w:t>
            </w:r>
          </w:p>
        </w:tc>
        <w:tc>
          <w:tcPr>
            <w:tcW w:w="14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sz w:val="24"/>
                <w:szCs w:val="24"/>
              </w:rPr>
              <w:t>sim - preencher o item 6. 1 e 6.3</w:t>
            </w:r>
          </w:p>
        </w:tc>
        <w:tc>
          <w:tcPr>
            <w:tcW w:w="1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duas</w:t>
            </w:r>
          </w:p>
        </w:tc>
      </w:tr>
      <w:tr w:rsidR="00AE03C7">
        <w:trPr>
          <w:trHeight w:val="870"/>
        </w:trPr>
        <w:tc>
          <w:tcPr>
            <w:tcW w:w="21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Igual ou acima de 100</w:t>
            </w:r>
          </w:p>
        </w:tc>
        <w:tc>
          <w:tcPr>
            <w:tcW w:w="2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Independente</w:t>
            </w:r>
          </w:p>
        </w:tc>
        <w:tc>
          <w:tcPr>
            <w:tcW w:w="161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sz w:val="24"/>
                <w:szCs w:val="24"/>
              </w:rPr>
              <w:t>sim - preencher o item 6. 1 e 6.2</w:t>
            </w:r>
          </w:p>
        </w:tc>
        <w:tc>
          <w:tcPr>
            <w:tcW w:w="14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sz w:val="24"/>
                <w:szCs w:val="24"/>
              </w:rPr>
              <w:t>sim - preencher o item 6. 1 e 6.3</w:t>
            </w:r>
          </w:p>
        </w:tc>
        <w:tc>
          <w:tcPr>
            <w:tcW w:w="1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duas</w:t>
            </w:r>
          </w:p>
        </w:tc>
      </w:tr>
      <w:tr w:rsidR="00AE03C7">
        <w:trPr>
          <w:trHeight w:val="1521"/>
        </w:trPr>
        <w:tc>
          <w:tcPr>
            <w:tcW w:w="213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sz w:val="24"/>
                <w:szCs w:val="24"/>
              </w:rPr>
            </w:pPr>
            <w:r>
              <w:rPr>
                <w:i/>
                <w:color w:val="000000"/>
                <w:sz w:val="24"/>
                <w:szCs w:val="24"/>
              </w:rPr>
              <w:t xml:space="preserve">Qualquer área </w:t>
            </w:r>
            <w:r>
              <w:rPr>
                <w:i/>
                <w:sz w:val="24"/>
                <w:szCs w:val="24"/>
              </w:rPr>
              <w:t>(Exceto Prioritária, extrema e especial)</w:t>
            </w:r>
          </w:p>
        </w:tc>
        <w:tc>
          <w:tcPr>
            <w:tcW w:w="250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Agricultor familiar em área comum</w:t>
            </w:r>
          </w:p>
        </w:tc>
        <w:tc>
          <w:tcPr>
            <w:tcW w:w="161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w:t>
            </w:r>
          </w:p>
        </w:tc>
        <w:tc>
          <w:tcPr>
            <w:tcW w:w="1429"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w:t>
            </w:r>
          </w:p>
        </w:tc>
        <w:tc>
          <w:tcPr>
            <w:tcW w:w="135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w:t>
            </w:r>
          </w:p>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 </w:t>
            </w:r>
          </w:p>
          <w:p w:rsidR="00AE03C7" w:rsidRDefault="002A77D4">
            <w:pPr>
              <w:pBdr>
                <w:top w:val="nil"/>
                <w:left w:val="nil"/>
                <w:bottom w:val="nil"/>
                <w:right w:val="nil"/>
                <w:between w:val="nil"/>
              </w:pBdr>
              <w:spacing w:before="240" w:after="240" w:line="240" w:lineRule="auto"/>
              <w:rPr>
                <w:color w:val="000000"/>
                <w:sz w:val="24"/>
                <w:szCs w:val="24"/>
              </w:rPr>
            </w:pPr>
            <w:r>
              <w:rPr>
                <w:i/>
                <w:color w:val="000000"/>
                <w:sz w:val="24"/>
                <w:szCs w:val="24"/>
              </w:rPr>
              <w:t> </w:t>
            </w:r>
          </w:p>
        </w:tc>
      </w:tr>
    </w:tbl>
    <w:p w:rsidR="00AE03C7" w:rsidRDefault="00AE03C7">
      <w:pPr>
        <w:rPr>
          <w:color w:val="000000"/>
          <w:sz w:val="24"/>
          <w:szCs w:val="24"/>
        </w:rPr>
      </w:pPr>
    </w:p>
    <w:p w:rsidR="00AE03C7" w:rsidRDefault="002A77D4">
      <w:pPr>
        <w:pBdr>
          <w:top w:val="nil"/>
          <w:left w:val="nil"/>
          <w:bottom w:val="nil"/>
          <w:right w:val="nil"/>
          <w:between w:val="nil"/>
        </w:pBdr>
        <w:spacing w:before="240" w:after="0" w:line="360" w:lineRule="auto"/>
        <w:jc w:val="both"/>
        <w:rPr>
          <w:color w:val="000000"/>
          <w:sz w:val="24"/>
          <w:szCs w:val="24"/>
        </w:rPr>
      </w:pPr>
      <w:r>
        <w:rPr>
          <w:color w:val="000000"/>
          <w:sz w:val="24"/>
          <w:szCs w:val="24"/>
        </w:rPr>
        <w:t> </w:t>
      </w:r>
      <w:r>
        <w:rPr>
          <w:i/>
          <w:color w:val="538135"/>
          <w:sz w:val="24"/>
          <w:szCs w:val="24"/>
        </w:rPr>
        <w:t>Relação dos Documentos que deverão ser anexados:</w:t>
      </w:r>
    </w:p>
    <w:p w:rsidR="00AE03C7" w:rsidRDefault="002A77D4">
      <w:pPr>
        <w:pBdr>
          <w:top w:val="nil"/>
          <w:left w:val="nil"/>
          <w:bottom w:val="nil"/>
          <w:right w:val="nil"/>
          <w:between w:val="nil"/>
        </w:pBdr>
        <w:spacing w:before="240" w:after="0" w:line="360" w:lineRule="auto"/>
        <w:jc w:val="both"/>
        <w:rPr>
          <w:i/>
          <w:color w:val="000000"/>
          <w:sz w:val="24"/>
          <w:szCs w:val="24"/>
        </w:rPr>
      </w:pPr>
      <w:r>
        <w:rPr>
          <w:i/>
          <w:color w:val="000000"/>
          <w:sz w:val="24"/>
          <w:szCs w:val="24"/>
        </w:rPr>
        <w:t>1. Anotação de Responsabilidade Técnica - ART de elaboração, execução e assistência técnica do levantamento, para os casos de levantamento de dados primários;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2. Número da autorização para execução do levantamento de dados primários, quando for o caso.</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As autorizações necessárias para manejo de fauna terrestre na etapa de levantamento de dados primários devem ser requeridas ao IEF ou à Semad conforme informações constantes no endereço</w:t>
      </w:r>
      <w:hyperlink r:id="rId8"/>
      <w:hyperlink r:id="rId9">
        <w:r>
          <w:rPr>
            <w:i/>
            <w:color w:val="1155CC"/>
            <w:sz w:val="24"/>
            <w:szCs w:val="24"/>
            <w:u w:val="single"/>
          </w:rPr>
          <w:t>http://www.ief.mg.gov.br/fauna/autorizacao-de-manejo-de-fauna-no-ambito-de-licenciamento</w:t>
        </w:r>
      </w:hyperlink>
    </w:p>
    <w:p w:rsidR="00AE03C7" w:rsidRPr="003C4611" w:rsidRDefault="002A77D4" w:rsidP="003C4611">
      <w:pPr>
        <w:jc w:val="both"/>
        <w:rPr>
          <w:rFonts w:ascii="Times New Roman" w:eastAsia="Times New Roman" w:hAnsi="Times New Roman" w:cs="Times New Roman"/>
          <w:sz w:val="24"/>
          <w:szCs w:val="24"/>
        </w:rPr>
      </w:pPr>
      <w:r>
        <w:rPr>
          <w:color w:val="000000"/>
          <w:sz w:val="24"/>
          <w:szCs w:val="24"/>
        </w:rPr>
        <w:t> </w:t>
      </w:r>
      <w:r>
        <w:rPr>
          <w:i/>
          <w:color w:val="000000"/>
          <w:sz w:val="24"/>
          <w:szCs w:val="24"/>
        </w:rPr>
        <w:t xml:space="preserve">Poderão ser solicitados estudos de ictiofauna e macroinvertebrados aquáticos para os casos de intervenção em APP com supressão de vegetação nativa, quando as ações configurarem impactos significativos sobre a fauna aquática demonstradas em justificativa técnica. </w:t>
      </w:r>
      <w:r>
        <w:rPr>
          <w:i/>
          <w:sz w:val="24"/>
          <w:szCs w:val="24"/>
        </w:rPr>
        <w:t>Caso esses estudos sejam exigidos deverão ser adotados os Termos de Referência constantes no endereço eletrônico abaixo, bem como deverá ser requerida a autorização de manejo de fauna aquática.</w:t>
      </w:r>
    </w:p>
    <w:p w:rsidR="00AE03C7" w:rsidRDefault="00C9245A">
      <w:pPr>
        <w:pBdr>
          <w:top w:val="nil"/>
          <w:left w:val="nil"/>
          <w:bottom w:val="nil"/>
          <w:right w:val="nil"/>
          <w:between w:val="nil"/>
        </w:pBdr>
        <w:spacing w:before="240" w:after="0" w:line="360" w:lineRule="auto"/>
        <w:jc w:val="both"/>
        <w:rPr>
          <w:i/>
          <w:sz w:val="24"/>
          <w:szCs w:val="24"/>
        </w:rPr>
      </w:pPr>
      <w:hyperlink r:id="rId10">
        <w:r w:rsidR="002A77D4">
          <w:rPr>
            <w:i/>
            <w:color w:val="1155CC"/>
            <w:sz w:val="24"/>
            <w:szCs w:val="24"/>
            <w:u w:val="single"/>
          </w:rPr>
          <w:t>http://www.ief.mg.gov.br/pesca/autorizacao-de-manejo-de-fauna-aquatica-regularizacao-ambiental</w:t>
        </w:r>
      </w:hyperlink>
    </w:p>
    <w:p w:rsidR="00AE03C7" w:rsidRDefault="00AE03C7">
      <w:pPr>
        <w:pBdr>
          <w:top w:val="nil"/>
          <w:left w:val="nil"/>
          <w:bottom w:val="nil"/>
          <w:right w:val="nil"/>
          <w:between w:val="nil"/>
        </w:pBdr>
        <w:spacing w:before="240" w:after="0" w:line="360" w:lineRule="auto"/>
        <w:rPr>
          <w:b/>
          <w:color w:val="538135"/>
          <w:sz w:val="24"/>
          <w:szCs w:val="24"/>
        </w:rPr>
      </w:pPr>
    </w:p>
    <w:p w:rsidR="00AE03C7" w:rsidRDefault="002A77D4">
      <w:pPr>
        <w:pBdr>
          <w:top w:val="nil"/>
          <w:left w:val="nil"/>
          <w:bottom w:val="nil"/>
          <w:right w:val="nil"/>
          <w:between w:val="nil"/>
        </w:pBdr>
        <w:spacing w:before="240" w:after="0" w:line="360" w:lineRule="auto"/>
        <w:rPr>
          <w:color w:val="538135"/>
          <w:sz w:val="24"/>
          <w:szCs w:val="24"/>
        </w:rPr>
      </w:pPr>
      <w:r>
        <w:rPr>
          <w:b/>
          <w:color w:val="538135"/>
          <w:sz w:val="24"/>
          <w:szCs w:val="24"/>
        </w:rPr>
        <w:t xml:space="preserve">6.1. </w:t>
      </w:r>
      <w:r w:rsidRPr="000354EB">
        <w:rPr>
          <w:b/>
          <w:color w:val="538135"/>
          <w:sz w:val="24"/>
          <w:szCs w:val="24"/>
          <w:u w:val="single"/>
        </w:rPr>
        <w:t>Responsável técnico</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 xml:space="preserve">Preencher as informações </w:t>
      </w:r>
      <w:r>
        <w:rPr>
          <w:i/>
          <w:sz w:val="24"/>
          <w:szCs w:val="24"/>
        </w:rPr>
        <w:t>abaixo</w:t>
      </w:r>
      <w:r>
        <w:rPr>
          <w:i/>
          <w:color w:val="000000"/>
          <w:sz w:val="24"/>
          <w:szCs w:val="24"/>
        </w:rPr>
        <w:t xml:space="preserve"> solicitadas com os dados do(s) responsável(eis) técnico(s). A ART deve estar anexada no final deste documento. Caso tenha mais de um (responsáveis por grupos taxonômicos específicos, acrescentar mais de um responsável).</w:t>
      </w:r>
    </w:p>
    <w:p w:rsidR="00AE03C7" w:rsidRDefault="002A77D4">
      <w:pPr>
        <w:pBdr>
          <w:top w:val="nil"/>
          <w:left w:val="nil"/>
          <w:bottom w:val="nil"/>
          <w:right w:val="nil"/>
          <w:between w:val="nil"/>
        </w:pBdr>
        <w:spacing w:before="240" w:after="0" w:line="360" w:lineRule="auto"/>
        <w:rPr>
          <w:color w:val="538135"/>
          <w:sz w:val="24"/>
          <w:szCs w:val="24"/>
        </w:rPr>
      </w:pPr>
      <w:r>
        <w:rPr>
          <w:b/>
          <w:color w:val="538135"/>
          <w:sz w:val="24"/>
          <w:szCs w:val="24"/>
        </w:rPr>
        <w:t>6.1.1. Nome:</w:t>
      </w:r>
    </w:p>
    <w:p w:rsidR="00AE03C7" w:rsidRDefault="002A77D4">
      <w:pPr>
        <w:pBdr>
          <w:top w:val="nil"/>
          <w:left w:val="nil"/>
          <w:bottom w:val="nil"/>
          <w:right w:val="nil"/>
          <w:between w:val="nil"/>
        </w:pBdr>
        <w:spacing w:before="240" w:after="0" w:line="360" w:lineRule="auto"/>
        <w:rPr>
          <w:color w:val="538135"/>
          <w:sz w:val="24"/>
          <w:szCs w:val="24"/>
        </w:rPr>
      </w:pPr>
      <w:r>
        <w:rPr>
          <w:b/>
          <w:color w:val="538135"/>
          <w:sz w:val="24"/>
          <w:szCs w:val="24"/>
        </w:rPr>
        <w:t>6.1.2. Formação:</w:t>
      </w:r>
    </w:p>
    <w:p w:rsidR="00AE03C7" w:rsidRDefault="002A77D4">
      <w:pPr>
        <w:pBdr>
          <w:top w:val="nil"/>
          <w:left w:val="nil"/>
          <w:bottom w:val="nil"/>
          <w:right w:val="nil"/>
          <w:between w:val="nil"/>
        </w:pBdr>
        <w:spacing w:before="240" w:after="0" w:line="360" w:lineRule="auto"/>
        <w:rPr>
          <w:color w:val="538135"/>
          <w:sz w:val="24"/>
          <w:szCs w:val="24"/>
        </w:rPr>
      </w:pPr>
      <w:r>
        <w:rPr>
          <w:b/>
          <w:color w:val="538135"/>
          <w:sz w:val="24"/>
          <w:szCs w:val="24"/>
        </w:rPr>
        <w:t>6.1.3. Registro no Conselho de Classe:</w:t>
      </w:r>
    </w:p>
    <w:p w:rsidR="00AE03C7" w:rsidRDefault="002A77D4">
      <w:pPr>
        <w:pBdr>
          <w:top w:val="nil"/>
          <w:left w:val="nil"/>
          <w:bottom w:val="nil"/>
          <w:right w:val="nil"/>
          <w:between w:val="nil"/>
        </w:pBdr>
        <w:spacing w:before="240" w:after="0" w:line="360" w:lineRule="auto"/>
        <w:rPr>
          <w:color w:val="538135"/>
          <w:sz w:val="24"/>
          <w:szCs w:val="24"/>
        </w:rPr>
      </w:pPr>
      <w:r>
        <w:rPr>
          <w:b/>
          <w:color w:val="538135"/>
          <w:sz w:val="24"/>
          <w:szCs w:val="24"/>
        </w:rPr>
        <w:t>6.1.4. Nº ART:</w:t>
      </w:r>
    </w:p>
    <w:p w:rsidR="00AE03C7" w:rsidRDefault="002A77D4">
      <w:pPr>
        <w:pBdr>
          <w:top w:val="nil"/>
          <w:left w:val="nil"/>
          <w:bottom w:val="nil"/>
          <w:right w:val="nil"/>
          <w:between w:val="nil"/>
        </w:pBdr>
        <w:spacing w:before="240" w:after="0" w:line="360" w:lineRule="auto"/>
        <w:rPr>
          <w:color w:val="538135"/>
          <w:sz w:val="24"/>
          <w:szCs w:val="24"/>
        </w:rPr>
      </w:pPr>
      <w:r>
        <w:rPr>
          <w:b/>
          <w:color w:val="538135"/>
          <w:sz w:val="24"/>
          <w:szCs w:val="24"/>
        </w:rPr>
        <w:t>6.1.5. E-mail:</w:t>
      </w:r>
    </w:p>
    <w:p w:rsidR="00AE03C7" w:rsidRDefault="002A77D4">
      <w:pPr>
        <w:pBdr>
          <w:top w:val="nil"/>
          <w:left w:val="nil"/>
          <w:bottom w:val="nil"/>
          <w:right w:val="nil"/>
          <w:between w:val="nil"/>
        </w:pBdr>
        <w:spacing w:before="240" w:after="0" w:line="360" w:lineRule="auto"/>
        <w:rPr>
          <w:color w:val="538135"/>
          <w:sz w:val="24"/>
          <w:szCs w:val="24"/>
        </w:rPr>
      </w:pPr>
      <w:r>
        <w:rPr>
          <w:b/>
          <w:color w:val="538135"/>
          <w:sz w:val="24"/>
          <w:szCs w:val="24"/>
        </w:rPr>
        <w:t>6.1.6. Telefone:</w:t>
      </w:r>
    </w:p>
    <w:p w:rsidR="00AE03C7" w:rsidRDefault="002A77D4">
      <w:pPr>
        <w:pBdr>
          <w:top w:val="nil"/>
          <w:left w:val="nil"/>
          <w:bottom w:val="nil"/>
          <w:right w:val="nil"/>
          <w:between w:val="nil"/>
        </w:pBdr>
        <w:spacing w:before="240" w:after="0" w:line="360" w:lineRule="auto"/>
        <w:rPr>
          <w:color w:val="538135"/>
          <w:sz w:val="24"/>
          <w:szCs w:val="24"/>
        </w:rPr>
      </w:pPr>
      <w:r>
        <w:rPr>
          <w:b/>
          <w:color w:val="538135"/>
          <w:sz w:val="24"/>
          <w:szCs w:val="24"/>
        </w:rPr>
        <w:t>6.1.7. CTF/AIDA</w:t>
      </w:r>
    </w:p>
    <w:p w:rsidR="00AE03C7" w:rsidRDefault="002A77D4">
      <w:pPr>
        <w:pBdr>
          <w:top w:val="nil"/>
          <w:left w:val="nil"/>
          <w:bottom w:val="nil"/>
          <w:right w:val="nil"/>
          <w:between w:val="nil"/>
        </w:pBdr>
        <w:spacing w:before="240" w:after="0" w:line="360" w:lineRule="auto"/>
        <w:jc w:val="both"/>
        <w:rPr>
          <w:color w:val="000000"/>
          <w:sz w:val="24"/>
          <w:szCs w:val="24"/>
        </w:rPr>
      </w:pPr>
      <w:r>
        <w:rPr>
          <w:color w:val="000000"/>
          <w:sz w:val="24"/>
          <w:szCs w:val="24"/>
        </w:rPr>
        <w:t> </w:t>
      </w:r>
    </w:p>
    <w:p w:rsidR="00AE03C7" w:rsidRDefault="002A77D4">
      <w:pPr>
        <w:pBdr>
          <w:top w:val="nil"/>
          <w:left w:val="nil"/>
          <w:bottom w:val="nil"/>
          <w:right w:val="nil"/>
          <w:between w:val="nil"/>
        </w:pBdr>
        <w:spacing w:before="240" w:after="0" w:line="360" w:lineRule="auto"/>
        <w:jc w:val="both"/>
        <w:rPr>
          <w:color w:val="000000"/>
          <w:sz w:val="24"/>
          <w:szCs w:val="24"/>
        </w:rPr>
      </w:pPr>
      <w:r>
        <w:rPr>
          <w:b/>
          <w:color w:val="538135"/>
          <w:sz w:val="24"/>
          <w:szCs w:val="24"/>
        </w:rPr>
        <w:t xml:space="preserve">6.2. </w:t>
      </w:r>
      <w:r w:rsidRPr="000354EB">
        <w:rPr>
          <w:b/>
          <w:color w:val="538135"/>
          <w:sz w:val="24"/>
          <w:szCs w:val="24"/>
          <w:u w:val="single"/>
        </w:rPr>
        <w:t>Levantamento de fauna por meio de dados secundários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538135"/>
          <w:sz w:val="24"/>
          <w:szCs w:val="24"/>
        </w:rPr>
        <w:t xml:space="preserve">- </w:t>
      </w:r>
      <w:r>
        <w:rPr>
          <w:b/>
          <w:i/>
          <w:color w:val="538135"/>
          <w:sz w:val="24"/>
          <w:szCs w:val="24"/>
        </w:rPr>
        <w:t>Aplicação</w:t>
      </w:r>
      <w:r>
        <w:rPr>
          <w:i/>
          <w:color w:val="538135"/>
          <w:sz w:val="24"/>
          <w:szCs w:val="24"/>
        </w:rPr>
        <w:t xml:space="preserve">: </w:t>
      </w:r>
      <w:r>
        <w:rPr>
          <w:i/>
          <w:color w:val="000000"/>
          <w:sz w:val="24"/>
          <w:szCs w:val="24"/>
        </w:rPr>
        <w:t xml:space="preserve">O levantamento de fauna por meio de dados secundários é obrigatório para requerimentos de intervenções ambientais com supressão de vegetação nativa de </w:t>
      </w:r>
      <w:r>
        <w:rPr>
          <w:i/>
          <w:color w:val="000000"/>
          <w:sz w:val="24"/>
          <w:szCs w:val="24"/>
          <w:u w:val="single"/>
        </w:rPr>
        <w:t>áreas iguais ou superiores a dez hectares e inferiores a cinquenta hectares</w:t>
      </w:r>
      <w:r>
        <w:rPr>
          <w:i/>
          <w:color w:val="000000"/>
          <w:sz w:val="24"/>
          <w:szCs w:val="24"/>
        </w:rPr>
        <w:t xml:space="preserve">, quando </w:t>
      </w:r>
      <w:r>
        <w:rPr>
          <w:i/>
          <w:color w:val="000000"/>
          <w:sz w:val="24"/>
          <w:szCs w:val="24"/>
          <w:u w:val="single"/>
        </w:rPr>
        <w:t>não localizadas</w:t>
      </w:r>
      <w:r>
        <w:rPr>
          <w:i/>
          <w:color w:val="000000"/>
          <w:sz w:val="24"/>
          <w:szCs w:val="24"/>
        </w:rPr>
        <w:t xml:space="preserve"> em área prioritária para conservação da biodiversidade considerada de importância biológica “extrema” ou “especial”.</w:t>
      </w:r>
    </w:p>
    <w:p w:rsidR="00AE03C7" w:rsidRDefault="002A77D4">
      <w:pPr>
        <w:pBdr>
          <w:top w:val="nil"/>
          <w:left w:val="nil"/>
          <w:bottom w:val="nil"/>
          <w:right w:val="nil"/>
          <w:between w:val="nil"/>
        </w:pBdr>
        <w:spacing w:before="240" w:after="0" w:line="360" w:lineRule="auto"/>
        <w:jc w:val="both"/>
        <w:rPr>
          <w:color w:val="000000"/>
          <w:sz w:val="24"/>
          <w:szCs w:val="24"/>
        </w:rPr>
      </w:pPr>
      <w:r>
        <w:rPr>
          <w:color w:val="000000"/>
          <w:sz w:val="24"/>
          <w:szCs w:val="24"/>
        </w:rPr>
        <w:t> </w:t>
      </w:r>
    </w:p>
    <w:p w:rsidR="00AE03C7" w:rsidRDefault="002A77D4">
      <w:pPr>
        <w:pBdr>
          <w:top w:val="nil"/>
          <w:left w:val="nil"/>
          <w:bottom w:val="nil"/>
          <w:right w:val="nil"/>
          <w:between w:val="nil"/>
        </w:pBdr>
        <w:spacing w:before="240" w:after="0" w:line="360" w:lineRule="auto"/>
        <w:jc w:val="both"/>
        <w:rPr>
          <w:color w:val="538135"/>
          <w:sz w:val="24"/>
          <w:szCs w:val="24"/>
        </w:rPr>
      </w:pPr>
      <w:r>
        <w:rPr>
          <w:b/>
          <w:color w:val="538135"/>
          <w:sz w:val="24"/>
          <w:szCs w:val="24"/>
        </w:rPr>
        <w:t>6.2.1. Área de estudo</w:t>
      </w:r>
    </w:p>
    <w:p w:rsidR="00AE03C7" w:rsidRDefault="002A77D4">
      <w:pPr>
        <w:pBdr>
          <w:top w:val="nil"/>
          <w:left w:val="nil"/>
          <w:bottom w:val="nil"/>
          <w:right w:val="nil"/>
          <w:between w:val="nil"/>
        </w:pBdr>
        <w:spacing w:before="240" w:after="0" w:line="360" w:lineRule="auto"/>
        <w:jc w:val="both"/>
        <w:rPr>
          <w:color w:val="538135"/>
          <w:sz w:val="24"/>
          <w:szCs w:val="24"/>
        </w:rPr>
      </w:pPr>
      <w:r>
        <w:rPr>
          <w:color w:val="538135"/>
          <w:sz w:val="24"/>
          <w:szCs w:val="24"/>
          <w:u w:val="single"/>
        </w:rPr>
        <w:t>6.2.1.1. Identificação de bens ambientais relevante</w:t>
      </w:r>
      <w:r w:rsidR="000354EB">
        <w:rPr>
          <w:color w:val="538135"/>
          <w:sz w:val="24"/>
          <w:szCs w:val="24"/>
          <w:u w:val="single"/>
        </w:rPr>
        <w:t>s passíveis de serem impactados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Identificação de bens ambientais relevantes conhecidos ou potencialmente presentes na área com base em informações secundárias, contendo:</w:t>
      </w:r>
    </w:p>
    <w:p w:rsidR="00AE03C7" w:rsidRDefault="002A77D4">
      <w:pPr>
        <w:pBdr>
          <w:top w:val="nil"/>
          <w:left w:val="nil"/>
          <w:bottom w:val="nil"/>
          <w:right w:val="nil"/>
          <w:between w:val="nil"/>
        </w:pBdr>
        <w:spacing w:before="240" w:after="0" w:line="360" w:lineRule="auto"/>
        <w:jc w:val="both"/>
        <w:rPr>
          <w:color w:val="000000"/>
          <w:sz w:val="24"/>
          <w:szCs w:val="24"/>
        </w:rPr>
      </w:pPr>
      <w:r>
        <w:rPr>
          <w:color w:val="000000"/>
          <w:sz w:val="24"/>
          <w:szCs w:val="24"/>
        </w:rPr>
        <w:t xml:space="preserve">·        </w:t>
      </w:r>
      <w:r>
        <w:rPr>
          <w:i/>
          <w:color w:val="000000"/>
          <w:sz w:val="24"/>
          <w:szCs w:val="24"/>
        </w:rPr>
        <w:t>Populações de espécies ameaçadas, endêmicas, raras ou singulares</w:t>
      </w:r>
      <w:r>
        <w:rPr>
          <w:i/>
          <w:sz w:val="24"/>
          <w:szCs w:val="24"/>
        </w:rPr>
        <w:t>;</w:t>
      </w:r>
    </w:p>
    <w:p w:rsidR="00AE03C7" w:rsidRDefault="002A77D4">
      <w:pPr>
        <w:pBdr>
          <w:top w:val="nil"/>
          <w:left w:val="nil"/>
          <w:bottom w:val="nil"/>
          <w:right w:val="nil"/>
          <w:between w:val="nil"/>
        </w:pBdr>
        <w:spacing w:before="240" w:after="0" w:line="360" w:lineRule="auto"/>
        <w:jc w:val="both"/>
        <w:rPr>
          <w:color w:val="000000"/>
          <w:sz w:val="24"/>
          <w:szCs w:val="24"/>
        </w:rPr>
      </w:pPr>
      <w:r>
        <w:rPr>
          <w:color w:val="000000"/>
          <w:sz w:val="24"/>
          <w:szCs w:val="24"/>
        </w:rPr>
        <w:t xml:space="preserve">·        </w:t>
      </w:r>
      <w:r>
        <w:rPr>
          <w:i/>
          <w:color w:val="000000"/>
          <w:sz w:val="24"/>
          <w:szCs w:val="24"/>
        </w:rPr>
        <w:t>Rotas de espécies migratórias ou habitats ou recursos utilizados por elas</w:t>
      </w:r>
      <w:r>
        <w:rPr>
          <w:i/>
          <w:sz w:val="24"/>
          <w:szCs w:val="24"/>
        </w:rPr>
        <w:t>;</w:t>
      </w:r>
    </w:p>
    <w:p w:rsidR="00AE03C7" w:rsidRDefault="002A77D4">
      <w:pPr>
        <w:pBdr>
          <w:top w:val="nil"/>
          <w:left w:val="nil"/>
          <w:bottom w:val="nil"/>
          <w:right w:val="nil"/>
          <w:between w:val="nil"/>
        </w:pBdr>
        <w:spacing w:before="240" w:after="0" w:line="360" w:lineRule="auto"/>
        <w:jc w:val="both"/>
        <w:rPr>
          <w:color w:val="000000"/>
          <w:sz w:val="24"/>
          <w:szCs w:val="24"/>
        </w:rPr>
      </w:pPr>
      <w:r>
        <w:rPr>
          <w:color w:val="000000"/>
          <w:sz w:val="24"/>
          <w:szCs w:val="24"/>
        </w:rPr>
        <w:t xml:space="preserve">·   </w:t>
      </w:r>
      <w:r>
        <w:rPr>
          <w:i/>
          <w:color w:val="000000"/>
          <w:sz w:val="24"/>
          <w:szCs w:val="24"/>
        </w:rPr>
        <w:t>Habitats ou recursos singulares, raros ou relevantes para a manutenção da biodiversidade ou dos processos ecológicos como sítios de reprodução, nidificação, alimentação e desenvolvimento de juvenis e ecossistemas raros, singulares ou relevantes para a manutenção da biodiversidade, incluindo seu processo evolutivo, dos processos ecológicos ou de serviços ecossistêmicos.</w:t>
      </w:r>
    </w:p>
    <w:p w:rsidR="00AE03C7" w:rsidRDefault="002A77D4">
      <w:pPr>
        <w:pBdr>
          <w:top w:val="nil"/>
          <w:left w:val="nil"/>
          <w:bottom w:val="nil"/>
          <w:right w:val="nil"/>
          <w:between w:val="nil"/>
        </w:pBdr>
        <w:spacing w:before="240" w:after="0" w:line="360" w:lineRule="auto"/>
        <w:rPr>
          <w:color w:val="000000"/>
          <w:sz w:val="24"/>
          <w:szCs w:val="24"/>
        </w:rPr>
      </w:pPr>
      <w:r>
        <w:rPr>
          <w:color w:val="000000"/>
          <w:sz w:val="24"/>
          <w:szCs w:val="24"/>
        </w:rPr>
        <w:t> </w:t>
      </w:r>
    </w:p>
    <w:p w:rsidR="00AE03C7" w:rsidRDefault="002A77D4">
      <w:pPr>
        <w:pBdr>
          <w:top w:val="nil"/>
          <w:left w:val="nil"/>
          <w:bottom w:val="nil"/>
          <w:right w:val="nil"/>
          <w:between w:val="nil"/>
        </w:pBdr>
        <w:spacing w:before="240" w:after="0" w:line="360" w:lineRule="auto"/>
        <w:jc w:val="both"/>
        <w:rPr>
          <w:color w:val="538135"/>
          <w:sz w:val="24"/>
          <w:szCs w:val="24"/>
        </w:rPr>
      </w:pPr>
      <w:r>
        <w:rPr>
          <w:color w:val="538135"/>
          <w:sz w:val="24"/>
          <w:szCs w:val="24"/>
          <w:u w:val="single"/>
        </w:rPr>
        <w:t>6.2.1.2. Identificação dos prováveis impactos da intervenção, co</w:t>
      </w:r>
      <w:r w:rsidR="000354EB">
        <w:rPr>
          <w:color w:val="538135"/>
          <w:sz w:val="24"/>
          <w:szCs w:val="24"/>
          <w:u w:val="single"/>
        </w:rPr>
        <w:t>nsiderando suas características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 xml:space="preserve">Relacionar aqui as informações listadas no item 6.2.1.1 com os impactos gerados pela intervenção ambiental para a fauna. </w:t>
      </w:r>
      <w:r>
        <w:rPr>
          <w:i/>
          <w:sz w:val="24"/>
          <w:szCs w:val="24"/>
        </w:rPr>
        <w:t>Pode-se separar</w:t>
      </w:r>
      <w:r>
        <w:rPr>
          <w:i/>
          <w:color w:val="000000"/>
          <w:sz w:val="24"/>
          <w:szCs w:val="24"/>
        </w:rPr>
        <w:t xml:space="preserve"> por grupo taxonômico.</w:t>
      </w:r>
    </w:p>
    <w:p w:rsidR="00AE03C7" w:rsidRDefault="002A77D4">
      <w:pPr>
        <w:pBdr>
          <w:top w:val="nil"/>
          <w:left w:val="nil"/>
          <w:bottom w:val="nil"/>
          <w:right w:val="nil"/>
          <w:between w:val="nil"/>
        </w:pBdr>
        <w:spacing w:before="240" w:after="0" w:line="360" w:lineRule="auto"/>
        <w:rPr>
          <w:color w:val="000000"/>
          <w:sz w:val="24"/>
          <w:szCs w:val="24"/>
        </w:rPr>
      </w:pPr>
      <w:r>
        <w:rPr>
          <w:b/>
          <w:color w:val="000000"/>
          <w:sz w:val="24"/>
          <w:szCs w:val="24"/>
        </w:rPr>
        <w:t> </w:t>
      </w:r>
    </w:p>
    <w:p w:rsidR="00AE03C7" w:rsidRDefault="002A77D4">
      <w:pPr>
        <w:pBdr>
          <w:top w:val="nil"/>
          <w:left w:val="nil"/>
          <w:bottom w:val="nil"/>
          <w:right w:val="nil"/>
          <w:between w:val="nil"/>
        </w:pBdr>
        <w:spacing w:before="240" w:after="0" w:line="360" w:lineRule="auto"/>
        <w:rPr>
          <w:color w:val="538135"/>
          <w:sz w:val="24"/>
          <w:szCs w:val="24"/>
        </w:rPr>
      </w:pPr>
      <w:r>
        <w:rPr>
          <w:b/>
          <w:color w:val="538135"/>
          <w:sz w:val="24"/>
          <w:szCs w:val="24"/>
        </w:rPr>
        <w:t>6.2.2. Apresent</w:t>
      </w:r>
      <w:r w:rsidR="000354EB">
        <w:rPr>
          <w:b/>
          <w:color w:val="538135"/>
          <w:sz w:val="24"/>
          <w:szCs w:val="24"/>
        </w:rPr>
        <w:t>ação dos resultados encontrados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Discussão e interpretação dos resultados conforme as perguntas e hipóteses de trabalho, contemplando os impactos reais ou potenciais da supressão de vegetação sobre os bens ambientais relevantes e a qualidade do meio biótico na área.</w:t>
      </w:r>
    </w:p>
    <w:p w:rsidR="00AE03C7" w:rsidRDefault="002A77D4">
      <w:pPr>
        <w:pBdr>
          <w:top w:val="nil"/>
          <w:left w:val="nil"/>
          <w:bottom w:val="nil"/>
          <w:right w:val="nil"/>
          <w:between w:val="nil"/>
        </w:pBdr>
        <w:spacing w:before="240" w:after="0" w:line="360" w:lineRule="auto"/>
        <w:jc w:val="both"/>
        <w:rPr>
          <w:i/>
          <w:sz w:val="24"/>
          <w:szCs w:val="24"/>
        </w:rPr>
      </w:pPr>
      <w:r>
        <w:rPr>
          <w:b/>
          <w:color w:val="000000"/>
          <w:sz w:val="24"/>
          <w:szCs w:val="24"/>
        </w:rPr>
        <w:t> </w:t>
      </w:r>
      <w:r>
        <w:rPr>
          <w:i/>
          <w:sz w:val="24"/>
          <w:szCs w:val="24"/>
        </w:rPr>
        <w:t>Deverá haver análise quanto ao risco de sobrevivência in situ das espécies, informando, inclusive, no caso de espécies ameaçadas se as mesmas são restritas à área de abrangência direta da intervenção ou empreendimento.</w:t>
      </w:r>
    </w:p>
    <w:p w:rsidR="000354EB" w:rsidRDefault="000354EB">
      <w:pPr>
        <w:pBdr>
          <w:top w:val="nil"/>
          <w:left w:val="nil"/>
          <w:bottom w:val="nil"/>
          <w:right w:val="nil"/>
          <w:between w:val="nil"/>
        </w:pBdr>
        <w:spacing w:before="240" w:after="0" w:line="360" w:lineRule="auto"/>
        <w:jc w:val="both"/>
        <w:rPr>
          <w:b/>
          <w:sz w:val="24"/>
          <w:szCs w:val="24"/>
        </w:rPr>
      </w:pPr>
    </w:p>
    <w:p w:rsidR="00AE03C7" w:rsidRDefault="002A77D4">
      <w:pPr>
        <w:pBdr>
          <w:top w:val="nil"/>
          <w:left w:val="nil"/>
          <w:bottom w:val="nil"/>
          <w:right w:val="nil"/>
          <w:between w:val="nil"/>
        </w:pBdr>
        <w:spacing w:before="240" w:after="0" w:line="360" w:lineRule="auto"/>
        <w:jc w:val="both"/>
        <w:rPr>
          <w:color w:val="538135"/>
          <w:sz w:val="24"/>
          <w:szCs w:val="24"/>
        </w:rPr>
      </w:pPr>
      <w:r>
        <w:rPr>
          <w:color w:val="538135"/>
          <w:sz w:val="24"/>
          <w:szCs w:val="24"/>
          <w:u w:val="single"/>
        </w:rPr>
        <w:t>6.2.2.1. Recome</w:t>
      </w:r>
      <w:r w:rsidR="000354EB">
        <w:rPr>
          <w:color w:val="538135"/>
          <w:sz w:val="24"/>
          <w:szCs w:val="24"/>
          <w:u w:val="single"/>
        </w:rPr>
        <w:t>ndações com base nos resultados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Necessidade de outros estudos para o aprofundamento do diagnóstico do meio biótico e dos impactos ambientais, como monitoramento de biodiversidade</w:t>
      </w:r>
      <w:r>
        <w:rPr>
          <w:i/>
          <w:sz w:val="24"/>
          <w:szCs w:val="24"/>
        </w:rPr>
        <w:t>,</w:t>
      </w:r>
      <w:r>
        <w:rPr>
          <w:i/>
          <w:color w:val="000000"/>
          <w:sz w:val="24"/>
          <w:szCs w:val="24"/>
        </w:rPr>
        <w:t xml:space="preserve"> medidas mitigatórias, reparatórias ou compensatórias de impactos negativos, alternativas locacionais, realização ou não da supressão de vegetação.</w:t>
      </w:r>
    </w:p>
    <w:p w:rsidR="00AE03C7" w:rsidRDefault="002A77D4">
      <w:pPr>
        <w:pBdr>
          <w:top w:val="nil"/>
          <w:left w:val="nil"/>
          <w:bottom w:val="nil"/>
          <w:right w:val="nil"/>
          <w:between w:val="nil"/>
        </w:pBdr>
        <w:spacing w:before="240" w:after="0" w:line="360" w:lineRule="auto"/>
        <w:jc w:val="both"/>
        <w:rPr>
          <w:color w:val="000000"/>
          <w:sz w:val="24"/>
          <w:szCs w:val="24"/>
        </w:rPr>
      </w:pPr>
      <w:r>
        <w:rPr>
          <w:b/>
          <w:color w:val="000000"/>
          <w:sz w:val="24"/>
          <w:szCs w:val="24"/>
        </w:rPr>
        <w:t> </w:t>
      </w:r>
    </w:p>
    <w:p w:rsidR="00AE03C7" w:rsidRDefault="000354EB">
      <w:pPr>
        <w:pBdr>
          <w:top w:val="nil"/>
          <w:left w:val="nil"/>
          <w:bottom w:val="nil"/>
          <w:right w:val="nil"/>
          <w:between w:val="nil"/>
        </w:pBdr>
        <w:spacing w:before="240" w:after="0" w:line="360" w:lineRule="auto"/>
        <w:jc w:val="both"/>
        <w:rPr>
          <w:color w:val="538135"/>
          <w:sz w:val="24"/>
          <w:szCs w:val="24"/>
        </w:rPr>
      </w:pPr>
      <w:r>
        <w:rPr>
          <w:b/>
          <w:color w:val="538135"/>
          <w:sz w:val="24"/>
          <w:szCs w:val="24"/>
        </w:rPr>
        <w:t>6.2.3. Lista de espécies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Lista de espécies descritas para a localidade ou região do empreendimento, baseada em dados secundários, em arquivo fonte editável (*.xlsx ou *.odx), conforme formulário padrão para listas de espécies baseadas em dados secundários, disponibilizado nos sites do IEF e da Semad. (Na ausência desses dados para a região, deverão ser consideradas as espécies descritas para o ecossistema ou macrorregião), contendo:</w:t>
      </w:r>
    </w:p>
    <w:p w:rsidR="00AE03C7" w:rsidRDefault="002A77D4">
      <w:pPr>
        <w:pBdr>
          <w:top w:val="nil"/>
          <w:left w:val="nil"/>
          <w:bottom w:val="nil"/>
          <w:right w:val="nil"/>
          <w:between w:val="nil"/>
        </w:pBdr>
        <w:spacing w:after="0" w:line="360" w:lineRule="auto"/>
        <w:rPr>
          <w:color w:val="000000"/>
          <w:sz w:val="24"/>
          <w:szCs w:val="24"/>
        </w:rPr>
      </w:pPr>
      <w:r>
        <w:rPr>
          <w:color w:val="000000"/>
          <w:sz w:val="24"/>
          <w:szCs w:val="24"/>
        </w:rPr>
        <w:t>·       </w:t>
      </w:r>
      <w:r>
        <w:rPr>
          <w:i/>
          <w:color w:val="000000"/>
          <w:sz w:val="24"/>
          <w:szCs w:val="24"/>
        </w:rPr>
        <w:t>As passíveis de serem utilizadas como indicadoras de qualidade ambiental;</w:t>
      </w:r>
    </w:p>
    <w:p w:rsidR="00AE03C7" w:rsidRDefault="002A77D4">
      <w:pPr>
        <w:pBdr>
          <w:top w:val="nil"/>
          <w:left w:val="nil"/>
          <w:bottom w:val="nil"/>
          <w:right w:val="nil"/>
          <w:between w:val="nil"/>
        </w:pBdr>
        <w:spacing w:after="0" w:line="360" w:lineRule="auto"/>
        <w:rPr>
          <w:color w:val="000000"/>
          <w:sz w:val="24"/>
          <w:szCs w:val="24"/>
        </w:rPr>
      </w:pPr>
      <w:r>
        <w:rPr>
          <w:color w:val="000000"/>
          <w:sz w:val="24"/>
          <w:szCs w:val="24"/>
        </w:rPr>
        <w:t>·       </w:t>
      </w:r>
      <w:r>
        <w:rPr>
          <w:i/>
          <w:color w:val="000000"/>
          <w:sz w:val="24"/>
          <w:szCs w:val="24"/>
        </w:rPr>
        <w:t>As constantes em listas oficiais de espécies ameaçadas;</w:t>
      </w:r>
    </w:p>
    <w:p w:rsidR="00AE03C7" w:rsidRDefault="002A77D4">
      <w:pPr>
        <w:pBdr>
          <w:top w:val="nil"/>
          <w:left w:val="nil"/>
          <w:bottom w:val="nil"/>
          <w:right w:val="nil"/>
          <w:between w:val="nil"/>
        </w:pBdr>
        <w:spacing w:after="0" w:line="360" w:lineRule="auto"/>
        <w:rPr>
          <w:color w:val="000000"/>
          <w:sz w:val="24"/>
          <w:szCs w:val="24"/>
        </w:rPr>
      </w:pPr>
      <w:r>
        <w:rPr>
          <w:color w:val="000000"/>
          <w:sz w:val="24"/>
          <w:szCs w:val="24"/>
        </w:rPr>
        <w:t>·       </w:t>
      </w:r>
      <w:r>
        <w:rPr>
          <w:i/>
          <w:color w:val="000000"/>
          <w:sz w:val="24"/>
          <w:szCs w:val="24"/>
        </w:rPr>
        <w:t>As migratórias;</w:t>
      </w:r>
    </w:p>
    <w:p w:rsidR="00AE03C7" w:rsidRDefault="002A77D4">
      <w:pPr>
        <w:pBdr>
          <w:top w:val="nil"/>
          <w:left w:val="nil"/>
          <w:bottom w:val="nil"/>
          <w:right w:val="nil"/>
          <w:between w:val="nil"/>
        </w:pBdr>
        <w:spacing w:after="0" w:line="360" w:lineRule="auto"/>
        <w:rPr>
          <w:color w:val="000000"/>
          <w:sz w:val="24"/>
          <w:szCs w:val="24"/>
        </w:rPr>
      </w:pPr>
      <w:r>
        <w:rPr>
          <w:color w:val="000000"/>
          <w:sz w:val="24"/>
          <w:szCs w:val="24"/>
        </w:rPr>
        <w:t>·       </w:t>
      </w:r>
      <w:r>
        <w:rPr>
          <w:i/>
          <w:color w:val="000000"/>
          <w:sz w:val="24"/>
          <w:szCs w:val="24"/>
        </w:rPr>
        <w:t>As invasoras;</w:t>
      </w:r>
    </w:p>
    <w:p w:rsidR="00AE03C7" w:rsidRDefault="002A77D4">
      <w:pPr>
        <w:pBdr>
          <w:top w:val="nil"/>
          <w:left w:val="nil"/>
          <w:bottom w:val="nil"/>
          <w:right w:val="nil"/>
          <w:between w:val="nil"/>
        </w:pBdr>
        <w:spacing w:after="0" w:line="360" w:lineRule="auto"/>
        <w:rPr>
          <w:color w:val="000000"/>
          <w:sz w:val="24"/>
          <w:szCs w:val="24"/>
        </w:rPr>
      </w:pPr>
      <w:r>
        <w:rPr>
          <w:color w:val="000000"/>
          <w:sz w:val="24"/>
          <w:szCs w:val="24"/>
        </w:rPr>
        <w:t xml:space="preserve">·        </w:t>
      </w:r>
      <w:r>
        <w:rPr>
          <w:i/>
          <w:color w:val="000000"/>
          <w:sz w:val="24"/>
          <w:szCs w:val="24"/>
        </w:rPr>
        <w:t>As de relevância epidemiológica;</w:t>
      </w:r>
    </w:p>
    <w:p w:rsidR="00AE03C7" w:rsidRDefault="002A77D4">
      <w:pPr>
        <w:pBdr>
          <w:top w:val="nil"/>
          <w:left w:val="nil"/>
          <w:bottom w:val="nil"/>
          <w:right w:val="nil"/>
          <w:between w:val="nil"/>
        </w:pBdr>
        <w:spacing w:after="0" w:line="360" w:lineRule="auto"/>
        <w:rPr>
          <w:color w:val="000000"/>
          <w:sz w:val="24"/>
          <w:szCs w:val="24"/>
        </w:rPr>
      </w:pPr>
      <w:r>
        <w:rPr>
          <w:color w:val="000000"/>
          <w:sz w:val="24"/>
          <w:szCs w:val="24"/>
        </w:rPr>
        <w:t>·       </w:t>
      </w:r>
      <w:r>
        <w:rPr>
          <w:i/>
          <w:color w:val="000000"/>
          <w:sz w:val="24"/>
          <w:szCs w:val="24"/>
        </w:rPr>
        <w:t>As cinegéticas.</w:t>
      </w:r>
    </w:p>
    <w:p w:rsidR="00AE03C7" w:rsidRDefault="002A77D4">
      <w:pPr>
        <w:pBdr>
          <w:top w:val="nil"/>
          <w:left w:val="nil"/>
          <w:bottom w:val="nil"/>
          <w:right w:val="nil"/>
          <w:between w:val="nil"/>
        </w:pBdr>
        <w:spacing w:after="0" w:line="360" w:lineRule="auto"/>
        <w:rPr>
          <w:color w:val="000000"/>
          <w:sz w:val="24"/>
          <w:szCs w:val="24"/>
        </w:rPr>
      </w:pPr>
      <w:r>
        <w:rPr>
          <w:color w:val="000000"/>
          <w:sz w:val="24"/>
          <w:szCs w:val="24"/>
        </w:rPr>
        <w:t> </w:t>
      </w:r>
    </w:p>
    <w:p w:rsidR="00AE03C7" w:rsidRDefault="002A77D4">
      <w:pPr>
        <w:pBdr>
          <w:top w:val="nil"/>
          <w:left w:val="nil"/>
          <w:bottom w:val="nil"/>
          <w:right w:val="nil"/>
          <w:between w:val="nil"/>
        </w:pBdr>
        <w:spacing w:before="240" w:after="0" w:line="360" w:lineRule="auto"/>
        <w:rPr>
          <w:color w:val="538135"/>
          <w:sz w:val="24"/>
          <w:szCs w:val="24"/>
        </w:rPr>
      </w:pPr>
      <w:r>
        <w:rPr>
          <w:b/>
          <w:color w:val="538135"/>
          <w:sz w:val="24"/>
          <w:szCs w:val="24"/>
        </w:rPr>
        <w:t>6.2.4. Referências bibliográficas</w:t>
      </w:r>
    </w:p>
    <w:p w:rsidR="00AE03C7" w:rsidRDefault="002A77D4">
      <w:pPr>
        <w:pBdr>
          <w:top w:val="nil"/>
          <w:left w:val="nil"/>
          <w:bottom w:val="nil"/>
          <w:right w:val="nil"/>
          <w:between w:val="nil"/>
        </w:pBdr>
        <w:spacing w:before="240" w:after="0" w:line="360" w:lineRule="auto"/>
        <w:rPr>
          <w:b/>
          <w:color w:val="000000"/>
          <w:sz w:val="24"/>
          <w:szCs w:val="24"/>
        </w:rPr>
      </w:pPr>
      <w:r>
        <w:rPr>
          <w:b/>
          <w:color w:val="000000"/>
          <w:sz w:val="24"/>
          <w:szCs w:val="24"/>
        </w:rPr>
        <w:t> </w:t>
      </w:r>
    </w:p>
    <w:p w:rsidR="000354EB" w:rsidRDefault="000354EB">
      <w:pPr>
        <w:pBdr>
          <w:top w:val="nil"/>
          <w:left w:val="nil"/>
          <w:bottom w:val="nil"/>
          <w:right w:val="nil"/>
          <w:between w:val="nil"/>
        </w:pBdr>
        <w:spacing w:before="240" w:after="0" w:line="360" w:lineRule="auto"/>
        <w:rPr>
          <w:color w:val="000000"/>
          <w:sz w:val="24"/>
          <w:szCs w:val="24"/>
        </w:rPr>
      </w:pPr>
    </w:p>
    <w:p w:rsidR="00AE03C7" w:rsidRDefault="002A77D4">
      <w:pPr>
        <w:pBdr>
          <w:top w:val="nil"/>
          <w:left w:val="nil"/>
          <w:bottom w:val="nil"/>
          <w:right w:val="nil"/>
          <w:between w:val="nil"/>
        </w:pBdr>
        <w:spacing w:before="240" w:after="0" w:line="360" w:lineRule="auto"/>
        <w:rPr>
          <w:i/>
          <w:color w:val="538135"/>
          <w:sz w:val="24"/>
          <w:szCs w:val="24"/>
        </w:rPr>
      </w:pPr>
      <w:r>
        <w:rPr>
          <w:b/>
          <w:color w:val="538135"/>
          <w:sz w:val="24"/>
          <w:szCs w:val="24"/>
        </w:rPr>
        <w:t xml:space="preserve">6.3. </w:t>
      </w:r>
      <w:r w:rsidRPr="000354EB">
        <w:rPr>
          <w:b/>
          <w:color w:val="538135"/>
          <w:sz w:val="24"/>
          <w:szCs w:val="24"/>
          <w:u w:val="single"/>
        </w:rPr>
        <w:t>Levantamento de fauna por meio de dados primários</w:t>
      </w:r>
    </w:p>
    <w:p w:rsidR="00AE03C7" w:rsidRDefault="002A77D4">
      <w:pPr>
        <w:pBdr>
          <w:top w:val="nil"/>
          <w:left w:val="nil"/>
          <w:bottom w:val="nil"/>
          <w:right w:val="nil"/>
          <w:between w:val="nil"/>
        </w:pBdr>
        <w:spacing w:before="240" w:after="0" w:line="360" w:lineRule="auto"/>
        <w:rPr>
          <w:color w:val="000000"/>
          <w:sz w:val="24"/>
          <w:szCs w:val="24"/>
        </w:rPr>
      </w:pPr>
      <w:r>
        <w:rPr>
          <w:b/>
          <w:i/>
          <w:color w:val="538135"/>
          <w:sz w:val="24"/>
          <w:szCs w:val="24"/>
        </w:rPr>
        <w:t>Aplicação</w:t>
      </w:r>
      <w:r>
        <w:rPr>
          <w:i/>
          <w:color w:val="538135"/>
          <w:sz w:val="24"/>
          <w:szCs w:val="24"/>
        </w:rPr>
        <w:t xml:space="preserve">: </w:t>
      </w:r>
      <w:r>
        <w:rPr>
          <w:i/>
          <w:color w:val="000000"/>
          <w:sz w:val="24"/>
          <w:szCs w:val="24"/>
        </w:rPr>
        <w:t>O levantamento de fauna silvestre com dados primários é obrigatório para requerimentos de intervenção ambiental com supressão de vegetação nativa em:</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1)</w:t>
      </w:r>
      <w:r>
        <w:rPr>
          <w:color w:val="000000"/>
          <w:sz w:val="24"/>
          <w:szCs w:val="24"/>
        </w:rPr>
        <w:tab/>
      </w:r>
      <w:r>
        <w:rPr>
          <w:i/>
          <w:color w:val="000000"/>
          <w:sz w:val="24"/>
          <w:szCs w:val="24"/>
        </w:rPr>
        <w:t>Áreas iguais ou superiores a 10 (dez) hectares, quando localizadas em áreas consideradas prioritárias para conservação da biodiversidade de importância “extrema” ou “especial”;</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2)</w:t>
      </w:r>
      <w:r>
        <w:rPr>
          <w:color w:val="000000"/>
          <w:sz w:val="24"/>
          <w:szCs w:val="24"/>
        </w:rPr>
        <w:tab/>
      </w:r>
      <w:r>
        <w:rPr>
          <w:i/>
          <w:color w:val="000000"/>
          <w:sz w:val="24"/>
          <w:szCs w:val="24"/>
        </w:rPr>
        <w:t>Áreas iguais ou superiores a 50 (cinquenta) hectares em área comum. </w:t>
      </w:r>
    </w:p>
    <w:p w:rsidR="00AE03C7" w:rsidRDefault="002A77D4">
      <w:pPr>
        <w:pBdr>
          <w:top w:val="nil"/>
          <w:left w:val="nil"/>
          <w:bottom w:val="nil"/>
          <w:right w:val="nil"/>
          <w:between w:val="nil"/>
        </w:pBdr>
        <w:spacing w:before="240" w:after="0" w:line="360" w:lineRule="auto"/>
        <w:rPr>
          <w:color w:val="000000"/>
          <w:sz w:val="24"/>
          <w:szCs w:val="24"/>
        </w:rPr>
      </w:pPr>
      <w:r>
        <w:rPr>
          <w:b/>
          <w:color w:val="000000"/>
          <w:sz w:val="24"/>
          <w:szCs w:val="24"/>
        </w:rPr>
        <w:t> </w:t>
      </w:r>
    </w:p>
    <w:p w:rsidR="00AE03C7" w:rsidRDefault="002A77D4">
      <w:pPr>
        <w:pBdr>
          <w:top w:val="nil"/>
          <w:left w:val="nil"/>
          <w:bottom w:val="nil"/>
          <w:right w:val="nil"/>
          <w:between w:val="nil"/>
        </w:pBdr>
        <w:spacing w:before="240" w:after="0" w:line="360" w:lineRule="auto"/>
        <w:jc w:val="both"/>
        <w:rPr>
          <w:color w:val="538135"/>
          <w:sz w:val="24"/>
          <w:szCs w:val="24"/>
        </w:rPr>
      </w:pPr>
      <w:r>
        <w:rPr>
          <w:b/>
          <w:color w:val="538135"/>
          <w:sz w:val="24"/>
          <w:szCs w:val="24"/>
        </w:rPr>
        <w:t>6.3.1. Área de estudo</w:t>
      </w:r>
    </w:p>
    <w:p w:rsidR="00AE03C7" w:rsidRDefault="002A77D4">
      <w:pPr>
        <w:pBdr>
          <w:top w:val="nil"/>
          <w:left w:val="nil"/>
          <w:bottom w:val="nil"/>
          <w:right w:val="nil"/>
          <w:between w:val="nil"/>
        </w:pBdr>
        <w:spacing w:before="240" w:after="0" w:line="360" w:lineRule="auto"/>
        <w:jc w:val="both"/>
        <w:rPr>
          <w:color w:val="538135"/>
          <w:sz w:val="24"/>
          <w:szCs w:val="24"/>
        </w:rPr>
      </w:pPr>
      <w:r>
        <w:rPr>
          <w:color w:val="538135"/>
          <w:sz w:val="24"/>
          <w:szCs w:val="24"/>
          <w:u w:val="single"/>
        </w:rPr>
        <w:t>6.3.1.1. Identificação de bens ambientais relevante</w:t>
      </w:r>
      <w:r w:rsidR="00A036F3">
        <w:rPr>
          <w:color w:val="538135"/>
          <w:sz w:val="24"/>
          <w:szCs w:val="24"/>
          <w:u w:val="single"/>
        </w:rPr>
        <w:t>s passíveis de serem impactados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Identificação de bens ambientais relevantes conhecidos ou potencialmente presentes na área com base em informações secundárias, contendo: Populações de espécies ameaçadas, endêmicas, raras ou singulares; rotas de espécies migratórias ou habitats ou recursos utilizados por elas; habitats ou recursos singulares, raros ou relevantes para a manutenção da biodiversidade ou dos processos ecológicos como sítios de reprodução, nidificação, alimentação e desenvolvimento de juvenis, incluindo as planícies de inundação e ecossistemas raros, singulares ou relevantes para a manutenção da biodiversidade, incluindo seu processo evolutivo, dos processos ecológicos ou de serviços ecossistêmicos.</w:t>
      </w:r>
    </w:p>
    <w:p w:rsidR="00AE03C7" w:rsidRDefault="002A77D4">
      <w:pPr>
        <w:pBdr>
          <w:top w:val="nil"/>
          <w:left w:val="nil"/>
          <w:bottom w:val="nil"/>
          <w:right w:val="nil"/>
          <w:between w:val="nil"/>
        </w:pBdr>
        <w:spacing w:before="240" w:after="0" w:line="360" w:lineRule="auto"/>
        <w:jc w:val="both"/>
        <w:rPr>
          <w:color w:val="000000"/>
          <w:sz w:val="24"/>
          <w:szCs w:val="24"/>
        </w:rPr>
      </w:pPr>
      <w:r>
        <w:rPr>
          <w:b/>
          <w:color w:val="000000"/>
          <w:sz w:val="24"/>
          <w:szCs w:val="24"/>
        </w:rPr>
        <w:t> </w:t>
      </w:r>
    </w:p>
    <w:p w:rsidR="00AE03C7" w:rsidRDefault="002A77D4">
      <w:pPr>
        <w:pBdr>
          <w:top w:val="nil"/>
          <w:left w:val="nil"/>
          <w:bottom w:val="nil"/>
          <w:right w:val="nil"/>
          <w:between w:val="nil"/>
        </w:pBdr>
        <w:spacing w:before="240" w:after="0" w:line="360" w:lineRule="auto"/>
        <w:jc w:val="both"/>
        <w:rPr>
          <w:color w:val="000000"/>
          <w:sz w:val="24"/>
          <w:szCs w:val="24"/>
        </w:rPr>
      </w:pPr>
      <w:r>
        <w:rPr>
          <w:color w:val="538135"/>
          <w:sz w:val="24"/>
          <w:szCs w:val="24"/>
          <w:u w:val="single"/>
        </w:rPr>
        <w:t>6.3.1.2. Lista de espécies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Lista de espécies descritas para a localidade ou região do empreendimento, baseada em dados secundários, em arquivo fonte editável (*.xlsx ou *.odx), conforme formulário padrão para listas de espécies baseadas em dados secundários, disponibilizado nos sites do IEF e da Semad. (Na ausência desses dados para a região, deverão ser consideradas as espécies descritas para o ecossistema ou macrorregião).</w:t>
      </w:r>
    </w:p>
    <w:p w:rsidR="00AE03C7" w:rsidRDefault="002A77D4">
      <w:pPr>
        <w:pBdr>
          <w:top w:val="nil"/>
          <w:left w:val="nil"/>
          <w:bottom w:val="nil"/>
          <w:right w:val="nil"/>
          <w:between w:val="nil"/>
        </w:pBdr>
        <w:spacing w:before="240" w:after="0" w:line="360" w:lineRule="auto"/>
        <w:jc w:val="both"/>
        <w:rPr>
          <w:color w:val="538135"/>
          <w:sz w:val="24"/>
          <w:szCs w:val="24"/>
        </w:rPr>
      </w:pPr>
      <w:r>
        <w:rPr>
          <w:color w:val="538135"/>
          <w:sz w:val="24"/>
          <w:szCs w:val="24"/>
          <w:u w:val="single"/>
        </w:rPr>
        <w:t>6.3.1.3. Identificação dos prováveis impactos considerando as</w:t>
      </w:r>
      <w:r w:rsidR="00A036F3">
        <w:rPr>
          <w:color w:val="538135"/>
          <w:sz w:val="24"/>
          <w:szCs w:val="24"/>
          <w:u w:val="single"/>
        </w:rPr>
        <w:t xml:space="preserve"> características da intervenção</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Relacionar aqui as informações listadas no item 6.3.1.1 com os impactos gerados pela intervenção ambiental para a fauna. Pode ser separado por grupo taxonômico.</w:t>
      </w:r>
    </w:p>
    <w:p w:rsidR="00AE03C7" w:rsidRDefault="002A77D4">
      <w:pPr>
        <w:pBdr>
          <w:top w:val="nil"/>
          <w:left w:val="nil"/>
          <w:bottom w:val="nil"/>
          <w:right w:val="nil"/>
          <w:between w:val="nil"/>
        </w:pBdr>
        <w:spacing w:before="240" w:after="0" w:line="360" w:lineRule="auto"/>
        <w:rPr>
          <w:color w:val="000000"/>
          <w:sz w:val="24"/>
          <w:szCs w:val="24"/>
        </w:rPr>
      </w:pPr>
      <w:r>
        <w:rPr>
          <w:color w:val="000000"/>
          <w:sz w:val="24"/>
          <w:szCs w:val="24"/>
        </w:rPr>
        <w:t> </w:t>
      </w:r>
    </w:p>
    <w:p w:rsidR="00AE03C7" w:rsidRDefault="002A77D4">
      <w:pPr>
        <w:pBdr>
          <w:top w:val="nil"/>
          <w:left w:val="nil"/>
          <w:bottom w:val="nil"/>
          <w:right w:val="nil"/>
          <w:between w:val="nil"/>
        </w:pBdr>
        <w:spacing w:before="240" w:after="0" w:line="360" w:lineRule="auto"/>
        <w:jc w:val="both"/>
        <w:rPr>
          <w:color w:val="538135"/>
          <w:sz w:val="24"/>
          <w:szCs w:val="24"/>
        </w:rPr>
      </w:pPr>
      <w:r>
        <w:rPr>
          <w:b/>
          <w:color w:val="538135"/>
          <w:sz w:val="24"/>
          <w:szCs w:val="24"/>
        </w:rPr>
        <w:t>6.3.2. Projeto de estudo de campo para o diagnóstico ambiental e a condição geral do meio biótico</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O estudo deve buscar a identificação complementar, em campo, de bens ambientais relevantes que podem ser impactados.</w:t>
      </w:r>
    </w:p>
    <w:p w:rsidR="00AE03C7" w:rsidRDefault="002A77D4">
      <w:pPr>
        <w:pBdr>
          <w:top w:val="nil"/>
          <w:left w:val="nil"/>
          <w:bottom w:val="nil"/>
          <w:right w:val="nil"/>
          <w:between w:val="nil"/>
        </w:pBdr>
        <w:spacing w:before="240" w:after="0" w:line="360" w:lineRule="auto"/>
        <w:jc w:val="both"/>
        <w:rPr>
          <w:color w:val="000000"/>
          <w:sz w:val="24"/>
          <w:szCs w:val="24"/>
        </w:rPr>
      </w:pPr>
      <w:r>
        <w:rPr>
          <w:b/>
          <w:color w:val="000000"/>
          <w:sz w:val="24"/>
          <w:szCs w:val="24"/>
        </w:rPr>
        <w:t> </w:t>
      </w:r>
    </w:p>
    <w:p w:rsidR="00AE03C7" w:rsidRDefault="00A036F3">
      <w:pPr>
        <w:pBdr>
          <w:top w:val="nil"/>
          <w:left w:val="nil"/>
          <w:bottom w:val="nil"/>
          <w:right w:val="nil"/>
          <w:between w:val="nil"/>
        </w:pBdr>
        <w:spacing w:before="240" w:after="0" w:line="360" w:lineRule="auto"/>
        <w:jc w:val="both"/>
        <w:rPr>
          <w:color w:val="538135"/>
          <w:sz w:val="24"/>
          <w:szCs w:val="24"/>
        </w:rPr>
      </w:pPr>
      <w:r>
        <w:rPr>
          <w:color w:val="538135"/>
          <w:sz w:val="24"/>
          <w:szCs w:val="24"/>
          <w:u w:val="single"/>
        </w:rPr>
        <w:t>6.3.2.1. Metodologia</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Descrição detalhada da metodologia a ser utilizada no registro de dados primários, contemplando:</w:t>
      </w:r>
    </w:p>
    <w:p w:rsidR="00AE03C7" w:rsidRDefault="002A77D4">
      <w:pPr>
        <w:pBdr>
          <w:top w:val="nil"/>
          <w:left w:val="nil"/>
          <w:bottom w:val="nil"/>
          <w:right w:val="nil"/>
          <w:between w:val="nil"/>
        </w:pBdr>
        <w:spacing w:before="240" w:after="0" w:line="360" w:lineRule="auto"/>
        <w:jc w:val="both"/>
        <w:rPr>
          <w:color w:val="000000"/>
          <w:sz w:val="24"/>
          <w:szCs w:val="24"/>
        </w:rPr>
      </w:pPr>
      <w:r>
        <w:rPr>
          <w:color w:val="000000"/>
          <w:sz w:val="24"/>
          <w:szCs w:val="24"/>
        </w:rPr>
        <w:t xml:space="preserve">·        </w:t>
      </w:r>
      <w:r>
        <w:rPr>
          <w:i/>
          <w:color w:val="000000"/>
          <w:sz w:val="24"/>
          <w:szCs w:val="24"/>
        </w:rPr>
        <w:t>O estudo deve representar adequadamente seu universo amostral (suficiência amostral, independência amostral - separação de sítios amostrais com base nas características dos grupos taxonômicos ou funcionais e das variáveis físico-químicas amostradas, representação da variação ambiental e sazonal da área</w:t>
      </w:r>
      <w:r>
        <w:rPr>
          <w:i/>
          <w:sz w:val="24"/>
          <w:szCs w:val="24"/>
        </w:rPr>
        <w:t>.</w:t>
      </w:r>
      <w:r>
        <w:rPr>
          <w:i/>
          <w:highlight w:val="white"/>
        </w:rPr>
        <w:t xml:space="preserve">l. </w:t>
      </w:r>
      <w:r>
        <w:rPr>
          <w:i/>
          <w:color w:val="000000"/>
          <w:sz w:val="24"/>
          <w:szCs w:val="24"/>
        </w:rPr>
        <w:t>.</w:t>
      </w:r>
    </w:p>
    <w:p w:rsidR="00AE03C7" w:rsidRDefault="002A77D4">
      <w:pPr>
        <w:pBdr>
          <w:top w:val="nil"/>
          <w:left w:val="nil"/>
          <w:bottom w:val="nil"/>
          <w:right w:val="nil"/>
          <w:between w:val="nil"/>
        </w:pBdr>
        <w:spacing w:before="240" w:after="0" w:line="360" w:lineRule="auto"/>
        <w:jc w:val="both"/>
        <w:rPr>
          <w:color w:val="000000"/>
          <w:sz w:val="24"/>
          <w:szCs w:val="24"/>
        </w:rPr>
      </w:pPr>
      <w:r>
        <w:rPr>
          <w:color w:val="000000"/>
          <w:sz w:val="24"/>
          <w:szCs w:val="24"/>
        </w:rPr>
        <w:t xml:space="preserve">·        </w:t>
      </w:r>
      <w:r>
        <w:rPr>
          <w:i/>
          <w:color w:val="000000"/>
          <w:sz w:val="24"/>
          <w:szCs w:val="24"/>
        </w:rPr>
        <w:t>Descrição do desenho amostral, módulos amostrais (para fins deste termo de referência, entende-se como módulo amostral a unidade que congrega as parcelas de amostragem ou transectos, bem como as trilhas de acesso, e pontos de amostragem com a identificação do método amostral);</w:t>
      </w:r>
    </w:p>
    <w:p w:rsidR="00AE03C7" w:rsidRDefault="002A77D4">
      <w:pPr>
        <w:pBdr>
          <w:top w:val="nil"/>
          <w:left w:val="nil"/>
          <w:bottom w:val="nil"/>
          <w:right w:val="nil"/>
          <w:between w:val="nil"/>
        </w:pBdr>
        <w:spacing w:before="240" w:after="0" w:line="360" w:lineRule="auto"/>
        <w:jc w:val="both"/>
        <w:rPr>
          <w:color w:val="000000"/>
          <w:sz w:val="24"/>
          <w:szCs w:val="24"/>
        </w:rPr>
      </w:pPr>
      <w:r>
        <w:rPr>
          <w:color w:val="000000"/>
          <w:sz w:val="24"/>
          <w:szCs w:val="24"/>
        </w:rPr>
        <w:t>·     </w:t>
      </w:r>
      <w:r>
        <w:rPr>
          <w:i/>
          <w:color w:val="000000"/>
          <w:sz w:val="24"/>
          <w:szCs w:val="24"/>
        </w:rPr>
        <w:t>Esforço amostral para todos os grupos taxonômicos ou funcionais e variáveis físico-químicas amostrados em cada classe de ambiente, contemplando a sazonalidade para cada área amostrada, bem como a quantidade de campanhas e tempo de duração de cada uma.</w:t>
      </w:r>
    </w:p>
    <w:p w:rsidR="00AE03C7" w:rsidRDefault="002A77D4">
      <w:pPr>
        <w:pBdr>
          <w:top w:val="nil"/>
          <w:left w:val="nil"/>
          <w:bottom w:val="nil"/>
          <w:right w:val="nil"/>
          <w:between w:val="nil"/>
        </w:pBdr>
        <w:spacing w:before="240" w:after="0" w:line="360" w:lineRule="auto"/>
        <w:jc w:val="both"/>
        <w:rPr>
          <w:color w:val="000000"/>
          <w:sz w:val="24"/>
          <w:szCs w:val="24"/>
        </w:rPr>
      </w:pPr>
      <w:r>
        <w:rPr>
          <w:b/>
          <w:color w:val="000000"/>
          <w:sz w:val="24"/>
          <w:szCs w:val="24"/>
        </w:rPr>
        <w:t> </w:t>
      </w:r>
    </w:p>
    <w:p w:rsidR="00AE03C7" w:rsidRDefault="002A77D4">
      <w:pPr>
        <w:pBdr>
          <w:top w:val="nil"/>
          <w:left w:val="nil"/>
          <w:bottom w:val="nil"/>
          <w:right w:val="nil"/>
          <w:between w:val="nil"/>
        </w:pBdr>
        <w:spacing w:before="240" w:after="0" w:line="360" w:lineRule="auto"/>
        <w:jc w:val="both"/>
        <w:rPr>
          <w:color w:val="538135"/>
          <w:sz w:val="24"/>
          <w:szCs w:val="24"/>
        </w:rPr>
      </w:pPr>
      <w:r>
        <w:rPr>
          <w:color w:val="538135"/>
          <w:sz w:val="24"/>
          <w:szCs w:val="24"/>
          <w:u w:val="single"/>
        </w:rPr>
        <w:t>6.3.2.2. Descrição das cam</w:t>
      </w:r>
      <w:r w:rsidR="00A036F3">
        <w:rPr>
          <w:color w:val="538135"/>
          <w:sz w:val="24"/>
          <w:szCs w:val="24"/>
          <w:u w:val="single"/>
        </w:rPr>
        <w:t>panhas e cronograma de execução</w:t>
      </w:r>
    </w:p>
    <w:p w:rsidR="00AE03C7" w:rsidRDefault="002A77D4">
      <w:pPr>
        <w:pBdr>
          <w:top w:val="nil"/>
          <w:left w:val="nil"/>
          <w:bottom w:val="nil"/>
          <w:right w:val="nil"/>
          <w:between w:val="nil"/>
        </w:pBdr>
        <w:spacing w:before="240" w:after="0" w:line="360" w:lineRule="auto"/>
        <w:jc w:val="both"/>
        <w:rPr>
          <w:color w:val="538135"/>
          <w:sz w:val="24"/>
          <w:szCs w:val="24"/>
        </w:rPr>
      </w:pPr>
      <w:r>
        <w:rPr>
          <w:color w:val="538135"/>
          <w:sz w:val="24"/>
          <w:szCs w:val="24"/>
          <w:u w:val="single"/>
        </w:rPr>
        <w:t>6.3.2.3. Metodologia de captura, manejo, marcação, insensibilização e eutanásia e demais procedimentos   adotados para os exe</w:t>
      </w:r>
      <w:r w:rsidR="00A036F3">
        <w:rPr>
          <w:color w:val="538135"/>
          <w:sz w:val="24"/>
          <w:szCs w:val="24"/>
          <w:u w:val="single"/>
        </w:rPr>
        <w:t>mplares capturados ou coletados</w:t>
      </w:r>
    </w:p>
    <w:p w:rsidR="00AE03C7" w:rsidRPr="00A036F3" w:rsidRDefault="002A77D4">
      <w:pPr>
        <w:pBdr>
          <w:top w:val="nil"/>
          <w:left w:val="nil"/>
          <w:bottom w:val="nil"/>
          <w:right w:val="nil"/>
          <w:between w:val="nil"/>
        </w:pBdr>
        <w:spacing w:before="240" w:after="0" w:line="360" w:lineRule="auto"/>
        <w:jc w:val="both"/>
        <w:rPr>
          <w:color w:val="538135"/>
          <w:sz w:val="24"/>
          <w:szCs w:val="24"/>
        </w:rPr>
      </w:pPr>
      <w:r w:rsidRPr="00A036F3">
        <w:rPr>
          <w:color w:val="538135"/>
          <w:sz w:val="24"/>
          <w:szCs w:val="24"/>
        </w:rPr>
        <w:t>6.3.2.3.1. Destino d</w:t>
      </w:r>
      <w:r w:rsidR="00A036F3" w:rsidRPr="00A036F3">
        <w:rPr>
          <w:color w:val="538135"/>
          <w:sz w:val="24"/>
          <w:szCs w:val="24"/>
        </w:rPr>
        <w:t>o material biológico coletado</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Este deverá ser preferencialmente depositado em coleções científicas, principalmente as espécies ameaçadas de extinção, informando o número de tombamento, quando depositado.</w:t>
      </w:r>
    </w:p>
    <w:p w:rsidR="00AE03C7" w:rsidRDefault="002A77D4">
      <w:pPr>
        <w:pBdr>
          <w:top w:val="nil"/>
          <w:left w:val="nil"/>
          <w:bottom w:val="nil"/>
          <w:right w:val="nil"/>
          <w:between w:val="nil"/>
        </w:pBdr>
        <w:spacing w:before="240" w:after="0" w:line="360" w:lineRule="auto"/>
        <w:jc w:val="both"/>
        <w:rPr>
          <w:color w:val="000000"/>
          <w:sz w:val="24"/>
          <w:szCs w:val="24"/>
        </w:rPr>
      </w:pPr>
      <w:r>
        <w:rPr>
          <w:b/>
          <w:color w:val="000000"/>
          <w:sz w:val="24"/>
          <w:szCs w:val="24"/>
        </w:rPr>
        <w:t> </w:t>
      </w:r>
    </w:p>
    <w:p w:rsidR="00AE03C7" w:rsidRDefault="002A77D4">
      <w:pPr>
        <w:pBdr>
          <w:top w:val="nil"/>
          <w:left w:val="nil"/>
          <w:bottom w:val="nil"/>
          <w:right w:val="nil"/>
          <w:between w:val="nil"/>
        </w:pBdr>
        <w:spacing w:before="240" w:after="0" w:line="360" w:lineRule="auto"/>
        <w:jc w:val="both"/>
        <w:rPr>
          <w:color w:val="538135"/>
          <w:sz w:val="24"/>
          <w:szCs w:val="24"/>
        </w:rPr>
      </w:pPr>
      <w:r>
        <w:rPr>
          <w:color w:val="538135"/>
          <w:sz w:val="24"/>
          <w:szCs w:val="24"/>
          <w:u w:val="single"/>
        </w:rPr>
        <w:t>6.3.2.4. Análise da interação entre vetores de impacto e bens ambienta</w:t>
      </w:r>
      <w:r w:rsidR="00A036F3">
        <w:rPr>
          <w:color w:val="538135"/>
          <w:sz w:val="24"/>
          <w:szCs w:val="24"/>
          <w:u w:val="single"/>
        </w:rPr>
        <w:t>is relevantes presentes na área</w:t>
      </w:r>
    </w:p>
    <w:p w:rsidR="00AE03C7" w:rsidRDefault="002A77D4">
      <w:pPr>
        <w:pBdr>
          <w:top w:val="nil"/>
          <w:left w:val="nil"/>
          <w:bottom w:val="nil"/>
          <w:right w:val="nil"/>
          <w:between w:val="nil"/>
        </w:pBdr>
        <w:spacing w:before="240" w:after="0" w:line="360" w:lineRule="auto"/>
        <w:jc w:val="both"/>
        <w:rPr>
          <w:color w:val="538135"/>
          <w:sz w:val="24"/>
          <w:szCs w:val="24"/>
        </w:rPr>
      </w:pPr>
      <w:r>
        <w:rPr>
          <w:b/>
          <w:color w:val="538135"/>
          <w:sz w:val="24"/>
          <w:szCs w:val="24"/>
        </w:rPr>
        <w:t> </w:t>
      </w:r>
    </w:p>
    <w:p w:rsidR="00AE03C7" w:rsidRDefault="002A77D4">
      <w:pPr>
        <w:pBdr>
          <w:top w:val="nil"/>
          <w:left w:val="nil"/>
          <w:bottom w:val="nil"/>
          <w:right w:val="nil"/>
          <w:between w:val="nil"/>
        </w:pBdr>
        <w:spacing w:before="240" w:after="0" w:line="360" w:lineRule="auto"/>
        <w:jc w:val="both"/>
        <w:rPr>
          <w:color w:val="538135"/>
          <w:sz w:val="24"/>
          <w:szCs w:val="24"/>
        </w:rPr>
      </w:pPr>
      <w:r>
        <w:rPr>
          <w:b/>
          <w:color w:val="538135"/>
          <w:sz w:val="24"/>
          <w:szCs w:val="24"/>
        </w:rPr>
        <w:t>6.3.3. Apresentação dos resultados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Indicação dos dados climáticos ou, quando couber, limnológicos relevantes que possam ter influenciado na atividade ou o comportamento dos diferentes grupos faunísticos nos diferentes pontos amostrais.</w:t>
      </w:r>
    </w:p>
    <w:p w:rsidR="00AE03C7" w:rsidRDefault="002A77D4">
      <w:pPr>
        <w:pBdr>
          <w:top w:val="nil"/>
          <w:left w:val="nil"/>
          <w:bottom w:val="nil"/>
          <w:right w:val="nil"/>
          <w:between w:val="nil"/>
        </w:pBdr>
        <w:spacing w:before="240" w:after="0" w:line="360" w:lineRule="auto"/>
        <w:jc w:val="both"/>
        <w:rPr>
          <w:i/>
          <w:color w:val="000000"/>
          <w:sz w:val="24"/>
          <w:szCs w:val="24"/>
        </w:rPr>
      </w:pPr>
      <w:r>
        <w:rPr>
          <w:i/>
          <w:color w:val="000000"/>
          <w:sz w:val="24"/>
          <w:szCs w:val="24"/>
        </w:rPr>
        <w:t>Discussão e interpretação dos resultados conforme as perguntas e hipóteses de trabalho, contemplando os impactos reais ou potenciais da supressão de vegetação sobre os bens ambientais relevantes e a qualidade do meio biótico na área.</w:t>
      </w:r>
    </w:p>
    <w:p w:rsidR="00A036F3" w:rsidRDefault="00A036F3">
      <w:pPr>
        <w:pBdr>
          <w:top w:val="nil"/>
          <w:left w:val="nil"/>
          <w:bottom w:val="nil"/>
          <w:right w:val="nil"/>
          <w:between w:val="nil"/>
        </w:pBdr>
        <w:spacing w:before="240" w:after="0" w:line="360" w:lineRule="auto"/>
        <w:jc w:val="both"/>
        <w:rPr>
          <w:color w:val="000000"/>
          <w:sz w:val="24"/>
          <w:szCs w:val="24"/>
        </w:rPr>
      </w:pPr>
    </w:p>
    <w:p w:rsidR="00AE03C7" w:rsidRDefault="002A77D4">
      <w:pPr>
        <w:pBdr>
          <w:top w:val="nil"/>
          <w:left w:val="nil"/>
          <w:bottom w:val="nil"/>
          <w:right w:val="nil"/>
          <w:between w:val="nil"/>
        </w:pBdr>
        <w:spacing w:before="240" w:after="0" w:line="360" w:lineRule="auto"/>
        <w:jc w:val="both"/>
        <w:rPr>
          <w:color w:val="538135"/>
          <w:sz w:val="24"/>
          <w:szCs w:val="24"/>
        </w:rPr>
      </w:pPr>
      <w:r>
        <w:rPr>
          <w:color w:val="538135"/>
          <w:sz w:val="24"/>
          <w:szCs w:val="24"/>
          <w:u w:val="single"/>
        </w:rPr>
        <w:t>6.3.3.1. Recome</w:t>
      </w:r>
      <w:r w:rsidR="00A036F3">
        <w:rPr>
          <w:color w:val="538135"/>
          <w:sz w:val="24"/>
          <w:szCs w:val="24"/>
          <w:u w:val="single"/>
        </w:rPr>
        <w:t>ndações com base nos resultados</w:t>
      </w:r>
    </w:p>
    <w:p w:rsidR="00AE03C7" w:rsidRDefault="002A77D4">
      <w:pPr>
        <w:pBdr>
          <w:top w:val="nil"/>
          <w:left w:val="nil"/>
          <w:bottom w:val="nil"/>
          <w:right w:val="nil"/>
          <w:between w:val="nil"/>
        </w:pBdr>
        <w:spacing w:before="240" w:after="0" w:line="360" w:lineRule="auto"/>
        <w:jc w:val="both"/>
        <w:rPr>
          <w:sz w:val="24"/>
          <w:szCs w:val="24"/>
        </w:rPr>
      </w:pPr>
      <w:r>
        <w:rPr>
          <w:i/>
          <w:color w:val="000000"/>
          <w:sz w:val="24"/>
          <w:szCs w:val="24"/>
        </w:rPr>
        <w:t>Necessidade de outros estudos para o aprofundamento do diagnóstico do meio biótico e dos impactos ambientais,</w:t>
      </w:r>
      <w:r>
        <w:rPr>
          <w:i/>
          <w:sz w:val="24"/>
          <w:szCs w:val="24"/>
        </w:rPr>
        <w:t xml:space="preserve"> como monitoramento de biodiversidade, medidas mitigatórias, reparatórias ou compensatórias de impactos negativos, alternativas locacionais, realização ou não da supressão de vegetação.</w:t>
      </w:r>
    </w:p>
    <w:p w:rsidR="00AE03C7" w:rsidRDefault="00AE03C7">
      <w:pPr>
        <w:pBdr>
          <w:top w:val="nil"/>
          <w:left w:val="nil"/>
          <w:bottom w:val="nil"/>
          <w:right w:val="nil"/>
          <w:between w:val="nil"/>
        </w:pBdr>
        <w:spacing w:before="240" w:after="0" w:line="360" w:lineRule="auto"/>
        <w:jc w:val="both"/>
        <w:rPr>
          <w:i/>
          <w:sz w:val="24"/>
          <w:szCs w:val="24"/>
        </w:rPr>
      </w:pPr>
    </w:p>
    <w:p w:rsidR="00AE03C7" w:rsidRDefault="00AE03C7">
      <w:pPr>
        <w:pBdr>
          <w:top w:val="nil"/>
          <w:left w:val="nil"/>
          <w:bottom w:val="nil"/>
          <w:right w:val="nil"/>
          <w:between w:val="nil"/>
        </w:pBdr>
        <w:spacing w:before="240" w:after="0" w:line="360" w:lineRule="auto"/>
        <w:jc w:val="both"/>
        <w:rPr>
          <w:color w:val="000000"/>
          <w:sz w:val="24"/>
          <w:szCs w:val="24"/>
        </w:rPr>
      </w:pPr>
    </w:p>
    <w:p w:rsidR="00AE03C7" w:rsidRDefault="002A77D4">
      <w:pPr>
        <w:pBdr>
          <w:top w:val="nil"/>
          <w:left w:val="nil"/>
          <w:bottom w:val="nil"/>
          <w:right w:val="nil"/>
          <w:between w:val="nil"/>
        </w:pBdr>
        <w:spacing w:before="240" w:after="0" w:line="360" w:lineRule="auto"/>
        <w:jc w:val="both"/>
        <w:rPr>
          <w:color w:val="538135"/>
          <w:sz w:val="24"/>
          <w:szCs w:val="24"/>
        </w:rPr>
      </w:pPr>
      <w:r>
        <w:rPr>
          <w:b/>
          <w:color w:val="538135"/>
          <w:sz w:val="24"/>
          <w:szCs w:val="24"/>
        </w:rPr>
        <w:t xml:space="preserve">6.3.4. Lista </w:t>
      </w:r>
      <w:r w:rsidR="00A036F3">
        <w:rPr>
          <w:b/>
          <w:color w:val="538135"/>
          <w:sz w:val="24"/>
          <w:szCs w:val="24"/>
        </w:rPr>
        <w:t>dos registros de biodiversidade</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Lista dos registros de biodiversidade em arquivo fonte editável (*.xlsx ou *.odx), conforme formulário padrão para registro de ocorrências, eventos amostrais e dados biométricos disponibilizado nos sites do IEF e da SEMAD, destacando:</w:t>
      </w:r>
    </w:p>
    <w:p w:rsidR="00AE03C7" w:rsidRDefault="002A77D4">
      <w:pPr>
        <w:pBdr>
          <w:top w:val="nil"/>
          <w:left w:val="nil"/>
          <w:bottom w:val="nil"/>
          <w:right w:val="nil"/>
          <w:between w:val="nil"/>
        </w:pBdr>
        <w:spacing w:after="0" w:line="360" w:lineRule="auto"/>
        <w:jc w:val="both"/>
        <w:rPr>
          <w:color w:val="000000"/>
          <w:sz w:val="24"/>
          <w:szCs w:val="24"/>
        </w:rPr>
      </w:pPr>
      <w:r>
        <w:rPr>
          <w:color w:val="000000"/>
          <w:sz w:val="24"/>
          <w:szCs w:val="24"/>
        </w:rPr>
        <w:t>·       </w:t>
      </w:r>
      <w:r>
        <w:rPr>
          <w:i/>
          <w:color w:val="000000"/>
          <w:sz w:val="24"/>
          <w:szCs w:val="24"/>
        </w:rPr>
        <w:t>As passíveis de serem utilizadas como indicadoras de qualidade ambiental;</w:t>
      </w:r>
    </w:p>
    <w:p w:rsidR="00AE03C7" w:rsidRDefault="002A77D4">
      <w:pPr>
        <w:pBdr>
          <w:top w:val="nil"/>
          <w:left w:val="nil"/>
          <w:bottom w:val="nil"/>
          <w:right w:val="nil"/>
          <w:between w:val="nil"/>
        </w:pBdr>
        <w:spacing w:after="0" w:line="360" w:lineRule="auto"/>
        <w:jc w:val="both"/>
        <w:rPr>
          <w:color w:val="000000"/>
          <w:sz w:val="24"/>
          <w:szCs w:val="24"/>
        </w:rPr>
      </w:pPr>
      <w:r>
        <w:rPr>
          <w:color w:val="000000"/>
          <w:sz w:val="24"/>
          <w:szCs w:val="24"/>
        </w:rPr>
        <w:t>·       </w:t>
      </w:r>
      <w:r>
        <w:rPr>
          <w:i/>
          <w:color w:val="000000"/>
          <w:sz w:val="24"/>
          <w:szCs w:val="24"/>
        </w:rPr>
        <w:t>As constantes em listas oficiais de espécies ameaçadas;</w:t>
      </w:r>
    </w:p>
    <w:p w:rsidR="00AE03C7" w:rsidRDefault="002A77D4">
      <w:pPr>
        <w:pBdr>
          <w:top w:val="nil"/>
          <w:left w:val="nil"/>
          <w:bottom w:val="nil"/>
          <w:right w:val="nil"/>
          <w:between w:val="nil"/>
        </w:pBdr>
        <w:spacing w:after="0" w:line="360" w:lineRule="auto"/>
        <w:jc w:val="both"/>
        <w:rPr>
          <w:color w:val="000000"/>
          <w:sz w:val="24"/>
          <w:szCs w:val="24"/>
        </w:rPr>
      </w:pPr>
      <w:r>
        <w:rPr>
          <w:color w:val="000000"/>
          <w:sz w:val="24"/>
          <w:szCs w:val="24"/>
        </w:rPr>
        <w:t>·       </w:t>
      </w:r>
      <w:r>
        <w:rPr>
          <w:i/>
          <w:color w:val="000000"/>
          <w:sz w:val="24"/>
          <w:szCs w:val="24"/>
        </w:rPr>
        <w:t>As migratórias;</w:t>
      </w:r>
    </w:p>
    <w:p w:rsidR="00AE03C7" w:rsidRDefault="002A77D4">
      <w:pPr>
        <w:pBdr>
          <w:top w:val="nil"/>
          <w:left w:val="nil"/>
          <w:bottom w:val="nil"/>
          <w:right w:val="nil"/>
          <w:between w:val="nil"/>
        </w:pBdr>
        <w:spacing w:after="0" w:line="360" w:lineRule="auto"/>
        <w:jc w:val="both"/>
        <w:rPr>
          <w:color w:val="000000"/>
          <w:sz w:val="24"/>
          <w:szCs w:val="24"/>
        </w:rPr>
      </w:pPr>
      <w:r>
        <w:rPr>
          <w:color w:val="000000"/>
          <w:sz w:val="24"/>
          <w:szCs w:val="24"/>
        </w:rPr>
        <w:t>·       </w:t>
      </w:r>
      <w:r>
        <w:rPr>
          <w:i/>
          <w:color w:val="000000"/>
          <w:sz w:val="24"/>
          <w:szCs w:val="24"/>
        </w:rPr>
        <w:t>As invasoras;</w:t>
      </w:r>
    </w:p>
    <w:p w:rsidR="00AE03C7" w:rsidRDefault="002A77D4">
      <w:pPr>
        <w:pBdr>
          <w:top w:val="nil"/>
          <w:left w:val="nil"/>
          <w:bottom w:val="nil"/>
          <w:right w:val="nil"/>
          <w:between w:val="nil"/>
        </w:pBdr>
        <w:spacing w:after="0" w:line="360" w:lineRule="auto"/>
        <w:jc w:val="both"/>
        <w:rPr>
          <w:color w:val="000000"/>
          <w:sz w:val="24"/>
          <w:szCs w:val="24"/>
        </w:rPr>
      </w:pPr>
      <w:r>
        <w:rPr>
          <w:color w:val="000000"/>
          <w:sz w:val="24"/>
          <w:szCs w:val="24"/>
        </w:rPr>
        <w:t xml:space="preserve">·        </w:t>
      </w:r>
      <w:r>
        <w:rPr>
          <w:i/>
          <w:color w:val="000000"/>
          <w:sz w:val="24"/>
          <w:szCs w:val="24"/>
        </w:rPr>
        <w:t>As de relevância epidemiológica;</w:t>
      </w:r>
    </w:p>
    <w:p w:rsidR="00AE03C7" w:rsidRDefault="002A77D4">
      <w:pPr>
        <w:pBdr>
          <w:top w:val="nil"/>
          <w:left w:val="nil"/>
          <w:bottom w:val="nil"/>
          <w:right w:val="nil"/>
          <w:between w:val="nil"/>
        </w:pBdr>
        <w:spacing w:after="0" w:line="360" w:lineRule="auto"/>
        <w:jc w:val="both"/>
        <w:rPr>
          <w:color w:val="000000"/>
          <w:sz w:val="24"/>
          <w:szCs w:val="24"/>
        </w:rPr>
      </w:pPr>
      <w:r>
        <w:rPr>
          <w:color w:val="000000"/>
          <w:sz w:val="24"/>
          <w:szCs w:val="24"/>
        </w:rPr>
        <w:t>·       </w:t>
      </w:r>
      <w:r>
        <w:rPr>
          <w:i/>
          <w:color w:val="000000"/>
          <w:sz w:val="24"/>
          <w:szCs w:val="24"/>
        </w:rPr>
        <w:t>As cinegéticas.</w:t>
      </w:r>
    </w:p>
    <w:p w:rsidR="00AE03C7" w:rsidRDefault="00AE03C7">
      <w:pPr>
        <w:spacing w:line="360" w:lineRule="auto"/>
        <w:rPr>
          <w:color w:val="000000"/>
          <w:sz w:val="24"/>
          <w:szCs w:val="24"/>
        </w:rPr>
      </w:pPr>
    </w:p>
    <w:p w:rsidR="00AE03C7" w:rsidRDefault="002A77D4">
      <w:pPr>
        <w:pBdr>
          <w:top w:val="nil"/>
          <w:left w:val="nil"/>
          <w:bottom w:val="nil"/>
          <w:right w:val="nil"/>
          <w:between w:val="nil"/>
        </w:pBdr>
        <w:spacing w:before="240" w:after="0" w:line="360" w:lineRule="auto"/>
        <w:jc w:val="both"/>
        <w:rPr>
          <w:b/>
          <w:color w:val="538135"/>
          <w:sz w:val="24"/>
          <w:szCs w:val="24"/>
        </w:rPr>
      </w:pPr>
      <w:r>
        <w:rPr>
          <w:b/>
          <w:color w:val="538135"/>
          <w:sz w:val="24"/>
          <w:szCs w:val="24"/>
        </w:rPr>
        <w:t>6.3.5. Proposta de execução de ações de afugentamento ou o resgate, seguido do salvamento e a destinação dos animais, qua</w:t>
      </w:r>
      <w:r w:rsidR="00A036F3">
        <w:rPr>
          <w:b/>
          <w:color w:val="538135"/>
          <w:sz w:val="24"/>
          <w:szCs w:val="24"/>
        </w:rPr>
        <w:t>ndo esta última for necessária</w:t>
      </w:r>
    </w:p>
    <w:p w:rsidR="00AE03C7" w:rsidRDefault="002A77D4">
      <w:pPr>
        <w:pBdr>
          <w:top w:val="nil"/>
          <w:left w:val="nil"/>
          <w:bottom w:val="nil"/>
          <w:right w:val="nil"/>
          <w:between w:val="nil"/>
        </w:pBdr>
        <w:spacing w:before="240" w:after="0" w:line="360" w:lineRule="auto"/>
        <w:jc w:val="both"/>
        <w:rPr>
          <w:i/>
          <w:sz w:val="24"/>
          <w:szCs w:val="24"/>
        </w:rPr>
      </w:pPr>
      <w:r>
        <w:rPr>
          <w:i/>
          <w:color w:val="000000"/>
          <w:sz w:val="24"/>
          <w:szCs w:val="24"/>
        </w:rPr>
        <w:t>Nos casos em que for detectada a ocorrência de espécies de animais silvestre terrestre na área de supressão de vegetação nativa para uso alternativo do solo, deverá ser apresentada proposta de execução de ações de afugentamento ou o resgate, seguido do salvamento e a destinação dos animais, quando esta última for necessária. </w:t>
      </w:r>
    </w:p>
    <w:p w:rsidR="00AE03C7" w:rsidRDefault="00AE03C7">
      <w:pPr>
        <w:spacing w:line="360" w:lineRule="auto"/>
        <w:rPr>
          <w:color w:val="000000"/>
          <w:sz w:val="24"/>
          <w:szCs w:val="24"/>
        </w:rPr>
      </w:pPr>
    </w:p>
    <w:p w:rsidR="00AE03C7" w:rsidRDefault="002A77D4">
      <w:pPr>
        <w:pBdr>
          <w:top w:val="nil"/>
          <w:left w:val="nil"/>
          <w:bottom w:val="nil"/>
          <w:right w:val="nil"/>
          <w:between w:val="nil"/>
        </w:pBdr>
        <w:spacing w:before="240" w:after="0" w:line="360" w:lineRule="auto"/>
        <w:jc w:val="both"/>
        <w:rPr>
          <w:b/>
          <w:color w:val="538135"/>
          <w:sz w:val="24"/>
          <w:szCs w:val="24"/>
        </w:rPr>
      </w:pPr>
      <w:r>
        <w:rPr>
          <w:b/>
          <w:color w:val="538135"/>
          <w:sz w:val="24"/>
          <w:szCs w:val="24"/>
        </w:rPr>
        <w:t>6.3.6. Programa de monitoramento de espécies da fauna silvestre terrestre ameaçadas de extinção</w:t>
      </w:r>
    </w:p>
    <w:p w:rsidR="00AE03C7" w:rsidRDefault="002A77D4">
      <w:pPr>
        <w:pBdr>
          <w:top w:val="nil"/>
          <w:left w:val="nil"/>
          <w:bottom w:val="nil"/>
          <w:right w:val="nil"/>
          <w:between w:val="nil"/>
        </w:pBdr>
        <w:spacing w:before="240" w:after="0" w:line="360" w:lineRule="auto"/>
        <w:jc w:val="both"/>
        <w:rPr>
          <w:b/>
          <w:color w:val="538135"/>
          <w:sz w:val="24"/>
          <w:szCs w:val="24"/>
        </w:rPr>
      </w:pPr>
      <w:r>
        <w:rPr>
          <w:color w:val="000000"/>
          <w:sz w:val="24"/>
          <w:szCs w:val="24"/>
        </w:rPr>
        <w:t>Quando houver ocorrência de espécies da fauna silvestre terrestre ameaçadas de extinção é necessário apresentar, também, o programa de monitoramento dessas espécies e proposta de medidas mitigadoras. Poderão ser consultadas nos Planos de Ação Nacional para a Conservação das Espécies Ameaçadas de Extinção ou Patrimônio Espeleológico (PAN) ou, ainda, nos Planos de Ação Territoriais (PAT), as ações de conservação vinculadas às políticas públicas pactuadas com a sociedade, que identificam e orientam as ações prioritárias para combater as ameaças às populações de espécies e aos ambientes naturais.</w:t>
      </w:r>
    </w:p>
    <w:p w:rsidR="00AE03C7" w:rsidRDefault="00AE03C7">
      <w:pPr>
        <w:spacing w:after="240" w:line="360" w:lineRule="auto"/>
        <w:rPr>
          <w:color w:val="000000"/>
          <w:sz w:val="24"/>
          <w:szCs w:val="24"/>
        </w:rPr>
      </w:pPr>
    </w:p>
    <w:p w:rsidR="00AE03C7" w:rsidRDefault="002A77D4">
      <w:pPr>
        <w:pBdr>
          <w:top w:val="nil"/>
          <w:left w:val="nil"/>
          <w:bottom w:val="nil"/>
          <w:right w:val="nil"/>
          <w:between w:val="nil"/>
        </w:pBdr>
        <w:spacing w:before="240" w:after="0" w:line="360" w:lineRule="auto"/>
        <w:jc w:val="both"/>
        <w:rPr>
          <w:color w:val="538135"/>
          <w:sz w:val="24"/>
          <w:szCs w:val="24"/>
        </w:rPr>
      </w:pPr>
      <w:r>
        <w:rPr>
          <w:b/>
          <w:color w:val="538135"/>
          <w:sz w:val="24"/>
          <w:szCs w:val="24"/>
        </w:rPr>
        <w:t>6.3.7. Referências bibliográficas</w:t>
      </w:r>
    </w:p>
    <w:p w:rsidR="00AE03C7" w:rsidRDefault="002A77D4">
      <w:pPr>
        <w:pBdr>
          <w:top w:val="nil"/>
          <w:left w:val="nil"/>
          <w:bottom w:val="nil"/>
          <w:right w:val="nil"/>
          <w:between w:val="nil"/>
        </w:pBdr>
        <w:spacing w:before="240" w:after="0" w:line="360" w:lineRule="auto"/>
        <w:jc w:val="both"/>
        <w:rPr>
          <w:color w:val="000000"/>
          <w:sz w:val="24"/>
          <w:szCs w:val="24"/>
        </w:rPr>
      </w:pPr>
      <w:r>
        <w:rPr>
          <w:b/>
          <w:color w:val="000000"/>
          <w:sz w:val="24"/>
          <w:szCs w:val="24"/>
        </w:rPr>
        <w:t> </w:t>
      </w:r>
    </w:p>
    <w:p w:rsidR="00AE03C7" w:rsidRDefault="002A77D4">
      <w:pPr>
        <w:pBdr>
          <w:top w:val="nil"/>
          <w:left w:val="nil"/>
          <w:bottom w:val="nil"/>
          <w:right w:val="nil"/>
          <w:between w:val="nil"/>
        </w:pBdr>
        <w:spacing w:before="240" w:after="0" w:line="360" w:lineRule="auto"/>
        <w:jc w:val="both"/>
        <w:rPr>
          <w:color w:val="538135"/>
          <w:sz w:val="26"/>
          <w:szCs w:val="26"/>
        </w:rPr>
      </w:pPr>
      <w:r>
        <w:rPr>
          <w:b/>
          <w:color w:val="538135"/>
          <w:sz w:val="26"/>
          <w:szCs w:val="26"/>
        </w:rPr>
        <w:t> 7. Anuência do Ibama</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Nos casos em que seja necessária anuência prévia do Instituto Brasileiro do Meio Ambiente e dos Recursos Naturais, de que tratam o Art. 14 da Lei Federal nº 11.428, de 2006 e o Art. 19 do Decreto Federal nº 6.660, de 2008, deverão ser apresentados adicionalmente estudos e informações conforme diretrizes e termos de referência estabelecidos na Instrução Normativa Ibama nº 9, de 2019.</w:t>
      </w:r>
    </w:p>
    <w:p w:rsidR="00AE03C7" w:rsidRDefault="00AE03C7">
      <w:pPr>
        <w:spacing w:line="360" w:lineRule="auto"/>
        <w:rPr>
          <w:color w:val="000000"/>
          <w:sz w:val="24"/>
          <w:szCs w:val="24"/>
        </w:rPr>
      </w:pPr>
    </w:p>
    <w:p w:rsidR="00AE03C7" w:rsidRDefault="002A77D4">
      <w:pPr>
        <w:pBdr>
          <w:top w:val="nil"/>
          <w:left w:val="nil"/>
          <w:bottom w:val="nil"/>
          <w:right w:val="nil"/>
          <w:between w:val="nil"/>
        </w:pBdr>
        <w:spacing w:before="240" w:after="0" w:line="360" w:lineRule="auto"/>
        <w:jc w:val="both"/>
        <w:rPr>
          <w:b/>
          <w:color w:val="538135"/>
          <w:sz w:val="26"/>
          <w:szCs w:val="26"/>
        </w:rPr>
      </w:pPr>
      <w:r>
        <w:rPr>
          <w:b/>
          <w:color w:val="538135"/>
          <w:sz w:val="26"/>
          <w:szCs w:val="26"/>
        </w:rPr>
        <w:t>8.  Análise dos Impactos Ambientais Gerados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Listar os impactos ao meio biótico e abiótico gerados pela intervenção ambiental, e as respectivas medidas mitigadoras propostas. As  medidas compensatórias, quando cabíveis, deverão ser indicadas, sendo que seu detalhamento deverá constar no TR específico. Apresentar os dados em tabela:</w:t>
      </w:r>
    </w:p>
    <w:tbl>
      <w:tblPr>
        <w:tblStyle w:val="ab"/>
        <w:tblW w:w="6178" w:type="dxa"/>
        <w:tblInd w:w="0" w:type="dxa"/>
        <w:tblLayout w:type="fixed"/>
        <w:tblLook w:val="0400" w:firstRow="0" w:lastRow="0" w:firstColumn="0" w:lastColumn="0" w:noHBand="0" w:noVBand="1"/>
      </w:tblPr>
      <w:tblGrid>
        <w:gridCol w:w="2113"/>
        <w:gridCol w:w="4065"/>
      </w:tblGrid>
      <w:tr w:rsidR="00AE03C7">
        <w:trPr>
          <w:trHeight w:val="455"/>
        </w:trPr>
        <w:tc>
          <w:tcPr>
            <w:tcW w:w="2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jc w:val="center"/>
              <w:rPr>
                <w:color w:val="000000"/>
                <w:sz w:val="24"/>
                <w:szCs w:val="24"/>
              </w:rPr>
            </w:pPr>
            <w:r>
              <w:rPr>
                <w:b/>
                <w:color w:val="000000"/>
                <w:sz w:val="24"/>
                <w:szCs w:val="24"/>
              </w:rPr>
              <w:t>Impacto Ambiental</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jc w:val="center"/>
              <w:rPr>
                <w:color w:val="000000"/>
                <w:sz w:val="24"/>
                <w:szCs w:val="24"/>
              </w:rPr>
            </w:pPr>
            <w:r>
              <w:rPr>
                <w:b/>
                <w:color w:val="000000"/>
                <w:sz w:val="24"/>
                <w:szCs w:val="24"/>
              </w:rPr>
              <w:t>Medida Mitigadoras e Compensatórias</w:t>
            </w:r>
          </w:p>
        </w:tc>
      </w:tr>
      <w:tr w:rsidR="00AE03C7">
        <w:trPr>
          <w:trHeight w:val="455"/>
        </w:trPr>
        <w:tc>
          <w:tcPr>
            <w:tcW w:w="2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rPr>
                <w:color w:val="000000"/>
                <w:sz w:val="24"/>
                <w:szCs w:val="24"/>
              </w:rPr>
            </w:pPr>
            <w:r>
              <w:rPr>
                <w:color w:val="000000"/>
                <w:sz w:val="24"/>
                <w:szCs w:val="24"/>
              </w:rPr>
              <w:t> </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rPr>
                <w:color w:val="000000"/>
                <w:sz w:val="24"/>
                <w:szCs w:val="24"/>
              </w:rPr>
            </w:pPr>
            <w:r>
              <w:rPr>
                <w:color w:val="000000"/>
                <w:sz w:val="24"/>
                <w:szCs w:val="24"/>
              </w:rPr>
              <w:t> </w:t>
            </w:r>
          </w:p>
        </w:tc>
      </w:tr>
      <w:tr w:rsidR="00AE03C7">
        <w:trPr>
          <w:trHeight w:val="455"/>
        </w:trPr>
        <w:tc>
          <w:tcPr>
            <w:tcW w:w="2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rPr>
                <w:color w:val="000000"/>
                <w:sz w:val="24"/>
                <w:szCs w:val="24"/>
              </w:rPr>
            </w:pPr>
            <w:r>
              <w:rPr>
                <w:color w:val="000000"/>
                <w:sz w:val="24"/>
                <w:szCs w:val="24"/>
              </w:rPr>
              <w:t> </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rPr>
                <w:color w:val="000000"/>
                <w:sz w:val="24"/>
                <w:szCs w:val="24"/>
              </w:rPr>
            </w:pPr>
            <w:r>
              <w:rPr>
                <w:color w:val="000000"/>
                <w:sz w:val="24"/>
                <w:szCs w:val="24"/>
              </w:rPr>
              <w:t> </w:t>
            </w:r>
          </w:p>
        </w:tc>
      </w:tr>
      <w:tr w:rsidR="00AE03C7">
        <w:trPr>
          <w:trHeight w:val="455"/>
        </w:trPr>
        <w:tc>
          <w:tcPr>
            <w:tcW w:w="2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rPr>
                <w:color w:val="000000"/>
                <w:sz w:val="24"/>
                <w:szCs w:val="24"/>
              </w:rPr>
            </w:pPr>
            <w:r>
              <w:rPr>
                <w:color w:val="000000"/>
                <w:sz w:val="24"/>
                <w:szCs w:val="24"/>
              </w:rPr>
              <w:t> </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rPr>
                <w:color w:val="000000"/>
                <w:sz w:val="24"/>
                <w:szCs w:val="24"/>
              </w:rPr>
            </w:pPr>
            <w:r>
              <w:rPr>
                <w:color w:val="000000"/>
                <w:sz w:val="24"/>
                <w:szCs w:val="24"/>
              </w:rPr>
              <w:t> </w:t>
            </w:r>
          </w:p>
        </w:tc>
      </w:tr>
      <w:tr w:rsidR="00AE03C7">
        <w:trPr>
          <w:trHeight w:val="455"/>
        </w:trPr>
        <w:tc>
          <w:tcPr>
            <w:tcW w:w="2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rPr>
                <w:color w:val="000000"/>
                <w:sz w:val="24"/>
                <w:szCs w:val="24"/>
              </w:rPr>
            </w:pPr>
            <w:r>
              <w:rPr>
                <w:color w:val="000000"/>
                <w:sz w:val="24"/>
                <w:szCs w:val="24"/>
              </w:rPr>
              <w:t> </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rPr>
                <w:color w:val="000000"/>
                <w:sz w:val="24"/>
                <w:szCs w:val="24"/>
              </w:rPr>
            </w:pPr>
            <w:r>
              <w:rPr>
                <w:color w:val="000000"/>
                <w:sz w:val="24"/>
                <w:szCs w:val="24"/>
              </w:rPr>
              <w:t> </w:t>
            </w:r>
          </w:p>
        </w:tc>
      </w:tr>
      <w:tr w:rsidR="00AE03C7">
        <w:trPr>
          <w:trHeight w:val="455"/>
        </w:trPr>
        <w:tc>
          <w:tcPr>
            <w:tcW w:w="2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rPr>
                <w:color w:val="000000"/>
                <w:sz w:val="24"/>
                <w:szCs w:val="24"/>
              </w:rPr>
            </w:pPr>
            <w:r>
              <w:rPr>
                <w:color w:val="000000"/>
                <w:sz w:val="24"/>
                <w:szCs w:val="24"/>
              </w:rPr>
              <w:t> </w:t>
            </w:r>
          </w:p>
        </w:tc>
        <w:tc>
          <w:tcPr>
            <w:tcW w:w="4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03C7" w:rsidRDefault="002A77D4">
            <w:pPr>
              <w:pBdr>
                <w:top w:val="nil"/>
                <w:left w:val="nil"/>
                <w:bottom w:val="nil"/>
                <w:right w:val="nil"/>
                <w:between w:val="nil"/>
              </w:pBdr>
              <w:spacing w:before="240" w:after="0" w:line="240" w:lineRule="auto"/>
              <w:rPr>
                <w:color w:val="000000"/>
                <w:sz w:val="24"/>
                <w:szCs w:val="24"/>
              </w:rPr>
            </w:pPr>
            <w:r>
              <w:rPr>
                <w:color w:val="000000"/>
                <w:sz w:val="24"/>
                <w:szCs w:val="24"/>
              </w:rPr>
              <w:t> </w:t>
            </w:r>
          </w:p>
        </w:tc>
      </w:tr>
    </w:tbl>
    <w:p w:rsidR="00AE03C7" w:rsidRDefault="002A77D4">
      <w:pPr>
        <w:pBdr>
          <w:top w:val="nil"/>
          <w:left w:val="nil"/>
          <w:bottom w:val="nil"/>
          <w:right w:val="nil"/>
          <w:between w:val="nil"/>
        </w:pBdr>
        <w:spacing w:before="240" w:after="0" w:line="240" w:lineRule="auto"/>
        <w:jc w:val="both"/>
        <w:rPr>
          <w:color w:val="000000"/>
          <w:sz w:val="24"/>
          <w:szCs w:val="24"/>
        </w:rPr>
      </w:pPr>
      <w:r>
        <w:rPr>
          <w:color w:val="000000"/>
          <w:sz w:val="24"/>
          <w:szCs w:val="24"/>
        </w:rPr>
        <w:t> </w:t>
      </w:r>
    </w:p>
    <w:p w:rsidR="00A036F3" w:rsidRDefault="00A036F3">
      <w:pPr>
        <w:pBdr>
          <w:top w:val="nil"/>
          <w:left w:val="nil"/>
          <w:bottom w:val="nil"/>
          <w:right w:val="nil"/>
          <w:between w:val="nil"/>
        </w:pBdr>
        <w:spacing w:before="240" w:after="0" w:line="240" w:lineRule="auto"/>
        <w:jc w:val="both"/>
        <w:rPr>
          <w:color w:val="000000"/>
          <w:sz w:val="24"/>
          <w:szCs w:val="24"/>
        </w:rPr>
      </w:pPr>
    </w:p>
    <w:p w:rsidR="00A036F3" w:rsidRDefault="00A036F3">
      <w:pPr>
        <w:pBdr>
          <w:top w:val="nil"/>
          <w:left w:val="nil"/>
          <w:bottom w:val="nil"/>
          <w:right w:val="nil"/>
          <w:between w:val="nil"/>
        </w:pBdr>
        <w:spacing w:before="240" w:after="0" w:line="240" w:lineRule="auto"/>
        <w:jc w:val="both"/>
        <w:rPr>
          <w:color w:val="000000"/>
          <w:sz w:val="24"/>
          <w:szCs w:val="24"/>
        </w:rPr>
      </w:pPr>
    </w:p>
    <w:p w:rsidR="00AE03C7" w:rsidRDefault="002A77D4">
      <w:pPr>
        <w:pBdr>
          <w:top w:val="nil"/>
          <w:left w:val="nil"/>
          <w:bottom w:val="nil"/>
          <w:right w:val="nil"/>
          <w:between w:val="nil"/>
        </w:pBdr>
        <w:spacing w:before="240" w:after="0" w:line="360" w:lineRule="auto"/>
        <w:jc w:val="both"/>
        <w:rPr>
          <w:b/>
          <w:color w:val="538135"/>
          <w:sz w:val="26"/>
          <w:szCs w:val="26"/>
        </w:rPr>
      </w:pPr>
      <w:r>
        <w:rPr>
          <w:b/>
          <w:color w:val="538135"/>
          <w:sz w:val="26"/>
          <w:szCs w:val="26"/>
        </w:rPr>
        <w:t>9. Referências</w:t>
      </w:r>
    </w:p>
    <w:p w:rsidR="00AE03C7" w:rsidRDefault="002A77D4">
      <w:pPr>
        <w:pBdr>
          <w:top w:val="nil"/>
          <w:left w:val="nil"/>
          <w:bottom w:val="nil"/>
          <w:right w:val="nil"/>
          <w:between w:val="nil"/>
        </w:pBdr>
        <w:spacing w:before="240" w:after="0" w:line="360" w:lineRule="auto"/>
        <w:jc w:val="both"/>
        <w:rPr>
          <w:color w:val="000000"/>
          <w:sz w:val="24"/>
          <w:szCs w:val="24"/>
        </w:rPr>
      </w:pPr>
      <w:r>
        <w:rPr>
          <w:i/>
          <w:color w:val="000000"/>
          <w:sz w:val="24"/>
          <w:szCs w:val="24"/>
        </w:rPr>
        <w:t>- CETEC. Desenvolvimento de equações volumétricas aplicáveis ao manejo sustentado de florestas nativas do estado de Minas Gerais e outras regiões do país. Belo Horizonte: 1995.</w:t>
      </w:r>
    </w:p>
    <w:p w:rsidR="00AE03C7" w:rsidRDefault="002A77D4">
      <w:pPr>
        <w:pBdr>
          <w:top w:val="nil"/>
          <w:left w:val="nil"/>
          <w:bottom w:val="nil"/>
          <w:right w:val="nil"/>
          <w:between w:val="nil"/>
        </w:pBdr>
        <w:spacing w:before="240" w:after="0" w:line="360" w:lineRule="auto"/>
        <w:jc w:val="both"/>
        <w:rPr>
          <w:color w:val="000000"/>
          <w:sz w:val="24"/>
          <w:szCs w:val="24"/>
        </w:rPr>
        <w:sectPr w:rsidR="00AE03C7" w:rsidSect="008701E1">
          <w:headerReference w:type="default" r:id="rId11"/>
          <w:footerReference w:type="default" r:id="rId12"/>
          <w:pgSz w:w="11906" w:h="16838"/>
          <w:pgMar w:top="1701" w:right="1134" w:bottom="1276" w:left="1701" w:header="680" w:footer="283" w:gutter="0"/>
          <w:pgNumType w:start="1"/>
          <w:cols w:space="720"/>
          <w:docGrid w:linePitch="299"/>
        </w:sectPr>
      </w:pPr>
      <w:r>
        <w:rPr>
          <w:i/>
          <w:color w:val="000000"/>
          <w:sz w:val="24"/>
          <w:szCs w:val="24"/>
        </w:rPr>
        <w:t>- SCOLFORO J. R. S. et al. Inventário Florestal de Minas Gerais: Equações de Volume, Peso de Matéria Seca e Carbono para Diferentes Fisionomias da Flora Nativa / Lavras: Editora UFLA, 2008. 216 p.</w:t>
      </w:r>
    </w:p>
    <w:p w:rsidR="00AE03C7" w:rsidRDefault="002A77D4">
      <w:pPr>
        <w:ind w:left="720" w:hanging="720"/>
        <w:rPr>
          <w:color w:val="538135"/>
          <w:sz w:val="26"/>
          <w:szCs w:val="26"/>
        </w:rPr>
      </w:pPr>
      <w:r>
        <w:rPr>
          <w:b/>
          <w:color w:val="538135"/>
          <w:sz w:val="26"/>
          <w:szCs w:val="26"/>
        </w:rPr>
        <w:t>Anexo I - Tabela contendo a ocorrência de características indicadoras do estágio sucessional de Floresta Estacional e Ombrófila</w:t>
      </w:r>
    </w:p>
    <w:tbl>
      <w:tblPr>
        <w:tblStyle w:val="ac"/>
        <w:tblW w:w="0" w:type="auto"/>
        <w:tblInd w:w="0" w:type="dxa"/>
        <w:tblLook w:val="0400" w:firstRow="0" w:lastRow="0" w:firstColumn="0" w:lastColumn="0" w:noHBand="0" w:noVBand="1"/>
      </w:tblPr>
      <w:tblGrid>
        <w:gridCol w:w="1653"/>
        <w:gridCol w:w="950"/>
        <w:gridCol w:w="460"/>
        <w:gridCol w:w="3125"/>
        <w:gridCol w:w="460"/>
        <w:gridCol w:w="2620"/>
        <w:gridCol w:w="460"/>
        <w:gridCol w:w="3653"/>
        <w:gridCol w:w="460"/>
      </w:tblGrid>
      <w:tr w:rsidR="00AE03C7" w:rsidTr="00003FC5">
        <w:trPr>
          <w:trHeight w:val="188"/>
        </w:trPr>
        <w:tc>
          <w:tcPr>
            <w:tcW w:w="0" w:type="auto"/>
            <w:gridSpan w:val="9"/>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AE03C7" w:rsidRDefault="00003FC5"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FLORESTA ESTACIONAL DECIDUAL</w:t>
            </w:r>
          </w:p>
        </w:tc>
      </w:tr>
      <w:tr w:rsidR="00AE03C7" w:rsidTr="00003FC5">
        <w:trPr>
          <w:trHeight w:val="166"/>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Estratificação</w:t>
            </w:r>
          </w:p>
        </w:tc>
        <w:tc>
          <w:tcPr>
            <w:tcW w:w="0" w:type="auto"/>
            <w:gridSpan w:val="2"/>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Ausente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Dossel e sub-bosque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Dossel, subdossel e sub-bosque</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229"/>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Altura</w:t>
            </w:r>
          </w:p>
        </w:tc>
        <w:tc>
          <w:tcPr>
            <w:tcW w:w="0" w:type="auto"/>
            <w:gridSpan w:val="2"/>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Até 3 m</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Entre 3 e 6 metros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Maior que 6 metros</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37"/>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Média de DAP</w:t>
            </w:r>
          </w:p>
        </w:tc>
        <w:tc>
          <w:tcPr>
            <w:tcW w:w="0" w:type="auto"/>
            <w:gridSpan w:val="2"/>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Até 8 cm</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Entre 8 e 15 cm</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Maior que 15 cm</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115"/>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Espécies pioneiras</w:t>
            </w:r>
          </w:p>
        </w:tc>
        <w:tc>
          <w:tcPr>
            <w:tcW w:w="0" w:type="auto"/>
            <w:gridSpan w:val="2"/>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Alta frequência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Média frequência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Baixa frequência</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20"/>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Cipós e arbustos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Ausente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Alta frequência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Média frequência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Baixa frequência</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35"/>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Epífitas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Ausente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Baixa diversidade e frequência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Média diversidade</w:t>
            </w:r>
          </w:p>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E frequência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Alta diversidade e frequência</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202"/>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Serapilheira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Ausente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Fina e pouco decomposta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Presente com espessura variando ao longo do ano</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Grossa - variando em função da localização</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515"/>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Trepadeiras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Ausente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Herbáceas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Herbáceas ou lenhosas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Lenhosas e frequentes</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207"/>
        </w:trPr>
        <w:tc>
          <w:tcPr>
            <w:tcW w:w="0" w:type="auto"/>
            <w:gridSpan w:val="9"/>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FLORESTA ESTACIONAL SEMIDECIDUAL, FLORESTA OMBRÓFILA D</w:t>
            </w:r>
            <w:r w:rsidR="00003FC5">
              <w:rPr>
                <w:rFonts w:ascii="Arial" w:eastAsia="Arial" w:hAnsi="Arial" w:cs="Arial"/>
                <w:b/>
                <w:color w:val="000000"/>
                <w:sz w:val="20"/>
                <w:szCs w:val="20"/>
              </w:rPr>
              <w:t>ENSA E FLORESTA OMBRÓFILA MISTA</w:t>
            </w:r>
          </w:p>
        </w:tc>
      </w:tr>
      <w:tr w:rsidR="00AE03C7" w:rsidTr="00003FC5">
        <w:trPr>
          <w:trHeight w:val="44"/>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Estratificação</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Ausente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Dossel e sub-bosque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Dossel, subdossel e sub-bosque</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108"/>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Altura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Até 5 m</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Entre 5 e 12 metros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Maior que 12 metros</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20"/>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Média de DAP</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Até 10 cm</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Entre 10 e 20 cm</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Maior que 20 cm</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515"/>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Espécies pioneiras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Alta frequência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Média frequência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Baixa frequência</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408"/>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Indivíduos arbóreos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AE03C7" w:rsidP="00003FC5">
            <w:pPr>
              <w:spacing w:after="0" w:line="240" w:lineRule="auto"/>
            </w:pP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Predominância de indivíduos jovens de espécies arbóreas (paliteiro)</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Predominância de espécies arbóreas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Predominância de espécies arbóreas com ocorrência frequente de árvores emergentes</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350"/>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Cipós e arbustos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Ausente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Alta frequência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Média frequência e presença marcante de cipós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Baixa frequência</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21"/>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Epífitas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Ausente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Baixa diversidade e frequência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Média diversidade e frequência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Alta diversidade e frequência</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515"/>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Serapilheira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Ausente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Fina e pouco decomposta</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Presente com espessura variando ao longo do ano</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Grossa - variando em função da localização</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r w:rsidR="00AE03C7" w:rsidTr="00003FC5">
        <w:trPr>
          <w:trHeight w:val="515"/>
        </w:trPr>
        <w:tc>
          <w:tcPr>
            <w:tcW w:w="0" w:type="auto"/>
            <w:tcBorders>
              <w:top w:val="single" w:sz="8" w:space="0" w:color="000000"/>
              <w:left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0"/>
                <w:szCs w:val="20"/>
              </w:rPr>
              <w:t>Trepadeiras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Ausente</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Herbáceas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Herbáceas ou lenhosas</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c>
          <w:tcPr>
            <w:tcW w:w="0" w:type="auto"/>
            <w:tcBorders>
              <w:top w:val="single" w:sz="8" w:space="0" w:color="000000"/>
              <w:bottom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Lenhosas e frequentes</w:t>
            </w:r>
          </w:p>
        </w:tc>
        <w:tc>
          <w:tcPr>
            <w:tcW w:w="0" w:type="auto"/>
            <w:tcBorders>
              <w:top w:val="single" w:sz="8" w:space="0" w:color="000000"/>
              <w:bottom w:val="single" w:sz="8" w:space="0" w:color="000000"/>
              <w:right w:val="single" w:sz="8" w:space="0" w:color="000000"/>
            </w:tcBorders>
            <w:tcMar>
              <w:top w:w="100" w:type="dxa"/>
              <w:left w:w="80" w:type="dxa"/>
              <w:bottom w:w="100" w:type="dxa"/>
              <w:right w:w="80" w:type="dxa"/>
            </w:tcMar>
          </w:tcPr>
          <w:p w:rsidR="00AE03C7" w:rsidRDefault="002A77D4" w:rsidP="00003FC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0"/>
                <w:szCs w:val="20"/>
              </w:rPr>
              <w:t>(   )</w:t>
            </w:r>
          </w:p>
        </w:tc>
      </w:tr>
    </w:tbl>
    <w:p w:rsidR="00AE03C7" w:rsidRDefault="00AE03C7">
      <w:pPr>
        <w:pBdr>
          <w:top w:val="nil"/>
          <w:left w:val="nil"/>
          <w:bottom w:val="nil"/>
          <w:right w:val="nil"/>
          <w:between w:val="nil"/>
        </w:pBdr>
        <w:spacing w:before="240" w:after="0" w:line="360" w:lineRule="auto"/>
        <w:rPr>
          <w:b/>
          <w:color w:val="000000"/>
          <w:sz w:val="24"/>
          <w:szCs w:val="24"/>
        </w:rPr>
      </w:pPr>
    </w:p>
    <w:sectPr w:rsidR="00AE03C7" w:rsidSect="007A4E61">
      <w:pgSz w:w="16838" w:h="11906" w:orient="landscape"/>
      <w:pgMar w:top="1288" w:right="1276" w:bottom="1352" w:left="1701" w:header="680"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5A" w:rsidRDefault="00C9245A">
      <w:pPr>
        <w:spacing w:after="0" w:line="240" w:lineRule="auto"/>
      </w:pPr>
      <w:r>
        <w:separator/>
      </w:r>
    </w:p>
  </w:endnote>
  <w:endnote w:type="continuationSeparator" w:id="0">
    <w:p w:rsidR="00C9245A" w:rsidRDefault="00C9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Historic">
    <w:altName w:val="Segoe UI Symbol"/>
    <w:charset w:val="00"/>
    <w:family w:val="swiss"/>
    <w:pitch w:val="variable"/>
    <w:sig w:usb0="00000003" w:usb1="02000002" w:usb2="0060C080" w:usb3="00000000" w:csb0="00000001" w:csb1="00000000"/>
  </w:font>
  <w:font w:name="ISOCPEUR">
    <w:altName w:val="Arial"/>
    <w:charset w:val="00"/>
    <w:family w:val="swiss"/>
    <w:pitch w:val="variable"/>
    <w:sig w:usb0="00000001"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7B1" w:rsidRDefault="003017B1" w:rsidP="008701E1">
    <w:pPr>
      <w:pBdr>
        <w:top w:val="nil"/>
        <w:left w:val="nil"/>
        <w:bottom w:val="nil"/>
        <w:right w:val="nil"/>
        <w:between w:val="nil"/>
      </w:pBdr>
      <w:tabs>
        <w:tab w:val="center" w:pos="4252"/>
        <w:tab w:val="right" w:pos="8504"/>
      </w:tabs>
      <w:spacing w:after="0" w:line="240" w:lineRule="auto"/>
      <w:jc w:val="right"/>
      <w:rPr>
        <w:b/>
        <w:color w:val="000000"/>
      </w:rPr>
    </w:pPr>
    <w:r>
      <w:rPr>
        <w:b/>
        <w:color w:val="000000"/>
      </w:rPr>
      <w:t xml:space="preserve">Página | </w:t>
    </w:r>
    <w:r w:rsidR="00B810E7">
      <w:rPr>
        <w:b/>
        <w:color w:val="000000"/>
      </w:rPr>
      <w:fldChar w:fldCharType="begin"/>
    </w:r>
    <w:r>
      <w:rPr>
        <w:b/>
        <w:color w:val="000000"/>
      </w:rPr>
      <w:instrText>PAGE</w:instrText>
    </w:r>
    <w:r w:rsidR="00B810E7">
      <w:rPr>
        <w:b/>
        <w:color w:val="000000"/>
      </w:rPr>
      <w:fldChar w:fldCharType="separate"/>
    </w:r>
    <w:r w:rsidR="00C9245A">
      <w:rPr>
        <w:b/>
        <w:noProof/>
        <w:color w:val="000000"/>
      </w:rPr>
      <w:t>1</w:t>
    </w:r>
    <w:r w:rsidR="00B810E7">
      <w:rPr>
        <w:b/>
        <w:color w:val="000000"/>
      </w:rPr>
      <w:fldChar w:fldCharType="end"/>
    </w:r>
  </w:p>
  <w:p w:rsidR="008701E1" w:rsidRDefault="008701E1">
    <w:pPr>
      <w:pBdr>
        <w:top w:val="nil"/>
        <w:left w:val="nil"/>
        <w:bottom w:val="nil"/>
        <w:right w:val="nil"/>
        <w:between w:val="nil"/>
      </w:pBdr>
      <w:tabs>
        <w:tab w:val="center" w:pos="4252"/>
        <w:tab w:val="right" w:pos="8504"/>
      </w:tabs>
      <w:spacing w:after="0" w:line="240" w:lineRule="auto"/>
      <w:rPr>
        <w:b/>
        <w:color w:val="000000"/>
      </w:rPr>
    </w:pPr>
  </w:p>
  <w:p w:rsidR="003017B1" w:rsidRDefault="003017B1">
    <w:pPr>
      <w:pBdr>
        <w:top w:val="nil"/>
        <w:left w:val="nil"/>
        <w:bottom w:val="nil"/>
        <w:right w:val="nil"/>
        <w:between w:val="nil"/>
      </w:pBdr>
      <w:tabs>
        <w:tab w:val="center" w:pos="4252"/>
        <w:tab w:val="right" w:pos="8504"/>
      </w:tabs>
      <w:spacing w:after="0" w:line="240" w:lineRule="auto"/>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5A" w:rsidRDefault="00C9245A">
      <w:pPr>
        <w:spacing w:after="0" w:line="240" w:lineRule="auto"/>
      </w:pPr>
      <w:r>
        <w:separator/>
      </w:r>
    </w:p>
  </w:footnote>
  <w:footnote w:type="continuationSeparator" w:id="0">
    <w:p w:rsidR="00C9245A" w:rsidRDefault="00C92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2F" w:rsidRPr="00593A2B" w:rsidRDefault="00C3762F" w:rsidP="00C3762F">
    <w:pPr>
      <w:pStyle w:val="Cabealho"/>
      <w:spacing w:line="276" w:lineRule="auto"/>
      <w:jc w:val="right"/>
      <w:rPr>
        <w:rFonts w:ascii="Times New Roman" w:hAnsi="Times New Roman" w:cs="Times New Roman"/>
        <w:sz w:val="24"/>
        <w:szCs w:val="24"/>
      </w:rPr>
    </w:pPr>
    <w:r w:rsidRPr="00593A2B">
      <w:rPr>
        <w:rFonts w:ascii="Times New Roman" w:hAnsi="Times New Roman" w:cs="Times New Roman"/>
        <w:noProof/>
        <w:sz w:val="24"/>
        <w:szCs w:val="24"/>
      </w:rPr>
      <w:drawing>
        <wp:anchor distT="0" distB="0" distL="114300" distR="114300" simplePos="0" relativeHeight="251661312" behindDoc="0" locked="0" layoutInCell="1" allowOverlap="1" wp14:anchorId="360A13C0" wp14:editId="3BA473B5">
          <wp:simplePos x="0" y="0"/>
          <wp:positionH relativeFrom="column">
            <wp:posOffset>-51435</wp:posOffset>
          </wp:positionH>
          <wp:positionV relativeFrom="paragraph">
            <wp:posOffset>-98425</wp:posOffset>
          </wp:positionV>
          <wp:extent cx="624840" cy="803275"/>
          <wp:effectExtent l="0" t="0" r="3810" b="0"/>
          <wp:wrapSquare wrapText="bothSides"/>
          <wp:docPr id="7" name="Imagem 7" descr="Brasao Ituiut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 Ituiut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803275"/>
                  </a:xfrm>
                  <a:prstGeom prst="rect">
                    <a:avLst/>
                  </a:prstGeom>
                  <a:noFill/>
                </pic:spPr>
              </pic:pic>
            </a:graphicData>
          </a:graphic>
          <wp14:sizeRelH relativeFrom="page">
            <wp14:pctWidth>0</wp14:pctWidth>
          </wp14:sizeRelH>
          <wp14:sizeRelV relativeFrom="page">
            <wp14:pctHeight>0</wp14:pctHeight>
          </wp14:sizeRelV>
        </wp:anchor>
      </w:drawing>
    </w:r>
    <w:r w:rsidRPr="00593A2B">
      <w:rPr>
        <w:rFonts w:ascii="Times New Roman" w:hAnsi="Times New Roman" w:cs="Times New Roman"/>
        <w:noProof/>
        <w:sz w:val="24"/>
        <w:szCs w:val="24"/>
      </w:rPr>
      <w:drawing>
        <wp:anchor distT="0" distB="0" distL="114300" distR="114300" simplePos="0" relativeHeight="251660288" behindDoc="1" locked="0" layoutInCell="0" allowOverlap="1" wp14:anchorId="2EF7C11E" wp14:editId="71B877FC">
          <wp:simplePos x="0" y="0"/>
          <wp:positionH relativeFrom="margin">
            <wp:posOffset>7738745</wp:posOffset>
          </wp:positionH>
          <wp:positionV relativeFrom="margin">
            <wp:posOffset>-892810</wp:posOffset>
          </wp:positionV>
          <wp:extent cx="1248410" cy="574040"/>
          <wp:effectExtent l="0" t="0" r="8890" b="0"/>
          <wp:wrapNone/>
          <wp:docPr id="8" name="Imagem 8" descr="Descrição: Memorando Interno Circula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emorando Interno Circular-16"/>
                  <pic:cNvPicPr>
                    <a:picLocks noChangeAspect="1" noChangeArrowheads="1"/>
                  </pic:cNvPicPr>
                </pic:nvPicPr>
                <pic:blipFill>
                  <a:blip r:embed="rId2">
                    <a:extLst>
                      <a:ext uri="{28A0092B-C50C-407E-A947-70E740481C1C}">
                        <a14:useLocalDpi xmlns:a14="http://schemas.microsoft.com/office/drawing/2010/main" val="0"/>
                      </a:ext>
                    </a:extLst>
                  </a:blip>
                  <a:srcRect l="51608" t="3464" r="17612" b="87334"/>
                  <a:stretch>
                    <a:fillRect/>
                  </a:stretch>
                </pic:blipFill>
                <pic:spPr bwMode="auto">
                  <a:xfrm>
                    <a:off x="0" y="0"/>
                    <a:ext cx="1248410" cy="574040"/>
                  </a:xfrm>
                  <a:prstGeom prst="rect">
                    <a:avLst/>
                  </a:prstGeom>
                  <a:noFill/>
                </pic:spPr>
              </pic:pic>
            </a:graphicData>
          </a:graphic>
          <wp14:sizeRelH relativeFrom="page">
            <wp14:pctWidth>0</wp14:pctWidth>
          </wp14:sizeRelH>
          <wp14:sizeRelV relativeFrom="page">
            <wp14:pctHeight>0</wp14:pctHeight>
          </wp14:sizeRelV>
        </wp:anchor>
      </w:drawing>
    </w:r>
    <w:r w:rsidRPr="00593A2B">
      <w:rPr>
        <w:rFonts w:ascii="Times New Roman" w:hAnsi="Times New Roman" w:cs="Times New Roman"/>
        <w:sz w:val="24"/>
        <w:szCs w:val="24"/>
      </w:rPr>
      <w:t>PREFEITURA MUNICIPAL DE ITUIUTABA</w:t>
    </w:r>
  </w:p>
  <w:p w:rsidR="00C3762F" w:rsidRPr="00593A2B" w:rsidRDefault="00C3762F" w:rsidP="00C3762F">
    <w:pPr>
      <w:pStyle w:val="Cabealho"/>
      <w:spacing w:line="276" w:lineRule="auto"/>
      <w:jc w:val="right"/>
      <w:rPr>
        <w:rFonts w:ascii="Times New Roman" w:hAnsi="Times New Roman" w:cs="Times New Roman"/>
        <w:b/>
        <w:sz w:val="24"/>
        <w:szCs w:val="24"/>
      </w:rPr>
    </w:pPr>
    <w:r w:rsidRPr="00593A2B">
      <w:rPr>
        <w:rFonts w:ascii="Times New Roman" w:hAnsi="Times New Roman" w:cs="Times New Roman"/>
        <w:b/>
        <w:sz w:val="24"/>
        <w:szCs w:val="24"/>
      </w:rPr>
      <w:t xml:space="preserve">Secretaria Municipal </w:t>
    </w:r>
    <w:r w:rsidRPr="00593A2B">
      <w:rPr>
        <w:rFonts w:ascii="Times New Roman" w:hAnsi="Times New Roman" w:cs="Times New Roman"/>
        <w:b/>
        <w:noProof/>
        <w:sz w:val="24"/>
        <w:szCs w:val="24"/>
      </w:rPr>
      <w:drawing>
        <wp:anchor distT="0" distB="0" distL="114300" distR="114300" simplePos="0" relativeHeight="251659264" behindDoc="1" locked="0" layoutInCell="0" allowOverlap="1" wp14:anchorId="4CDFE174" wp14:editId="43D8EFFD">
          <wp:simplePos x="0" y="0"/>
          <wp:positionH relativeFrom="margin">
            <wp:posOffset>7738745</wp:posOffset>
          </wp:positionH>
          <wp:positionV relativeFrom="margin">
            <wp:posOffset>-892810</wp:posOffset>
          </wp:positionV>
          <wp:extent cx="1248410" cy="574040"/>
          <wp:effectExtent l="0" t="0" r="8890" b="0"/>
          <wp:wrapNone/>
          <wp:docPr id="9" name="Imagem 9" descr="Descrição: Memorando Interno Circula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emorando Interno Circular-16"/>
                  <pic:cNvPicPr>
                    <a:picLocks noChangeAspect="1" noChangeArrowheads="1"/>
                  </pic:cNvPicPr>
                </pic:nvPicPr>
                <pic:blipFill>
                  <a:blip r:embed="rId2">
                    <a:extLst>
                      <a:ext uri="{28A0092B-C50C-407E-A947-70E740481C1C}">
                        <a14:useLocalDpi xmlns:a14="http://schemas.microsoft.com/office/drawing/2010/main" val="0"/>
                      </a:ext>
                    </a:extLst>
                  </a:blip>
                  <a:srcRect l="51608" t="3464" r="17612" b="87334"/>
                  <a:stretch>
                    <a:fillRect/>
                  </a:stretch>
                </pic:blipFill>
                <pic:spPr bwMode="auto">
                  <a:xfrm>
                    <a:off x="0" y="0"/>
                    <a:ext cx="124841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A2B">
      <w:rPr>
        <w:rFonts w:ascii="Times New Roman" w:hAnsi="Times New Roman" w:cs="Times New Roman"/>
        <w:b/>
        <w:sz w:val="24"/>
        <w:szCs w:val="24"/>
      </w:rPr>
      <w:t>de Meio Ambiente - SEMMA</w:t>
    </w:r>
  </w:p>
  <w:p w:rsidR="00C3762F" w:rsidRPr="004713C0" w:rsidRDefault="00C3762F" w:rsidP="00C3762F">
    <w:pPr>
      <w:pStyle w:val="Cabealho"/>
      <w:spacing w:line="276" w:lineRule="auto"/>
      <w:jc w:val="right"/>
      <w:rPr>
        <w:rFonts w:ascii="Times New Roman" w:hAnsi="Times New Roman" w:cs="Times New Roman"/>
      </w:rPr>
    </w:pPr>
    <w:r>
      <w:rPr>
        <w:rFonts w:ascii="Times New Roman" w:hAnsi="Times New Roman" w:cs="Times New Roman"/>
      </w:rPr>
      <w:t>Avenida 5A</w:t>
    </w:r>
    <w:r w:rsidRPr="004713C0">
      <w:rPr>
        <w:rFonts w:ascii="Times New Roman" w:hAnsi="Times New Roman" w:cs="Times New Roman"/>
      </w:rPr>
      <w:t xml:space="preserve">, n° </w:t>
    </w:r>
    <w:r>
      <w:rPr>
        <w:rFonts w:ascii="Times New Roman" w:hAnsi="Times New Roman" w:cs="Times New Roman"/>
      </w:rPr>
      <w:t>30</w:t>
    </w:r>
    <w:r w:rsidRPr="004713C0">
      <w:rPr>
        <w:rFonts w:ascii="Times New Roman" w:hAnsi="Times New Roman" w:cs="Times New Roman"/>
      </w:rPr>
      <w:t>, Centro –  Ituiutaba/MG</w:t>
    </w:r>
  </w:p>
  <w:p w:rsidR="00C3762F" w:rsidRPr="004713C0" w:rsidRDefault="00C3762F" w:rsidP="00C3762F">
    <w:pPr>
      <w:pStyle w:val="Cabealho"/>
      <w:spacing w:line="276" w:lineRule="auto"/>
      <w:jc w:val="right"/>
      <w:rPr>
        <w:rFonts w:ascii="Times New Roman" w:hAnsi="Times New Roman" w:cs="Times New Roman"/>
      </w:rPr>
    </w:pPr>
    <w:r w:rsidRPr="004713C0">
      <w:rPr>
        <w:rFonts w:ascii="Times New Roman" w:hAnsi="Times New Roman" w:cs="Times New Roman"/>
      </w:rPr>
      <w:t xml:space="preserve">E-mail: </w:t>
    </w:r>
    <w:hyperlink r:id="rId3" w:history="1">
      <w:r w:rsidRPr="004713C0">
        <w:rPr>
          <w:rStyle w:val="Hyperlink"/>
          <w:rFonts w:ascii="Times New Roman" w:hAnsi="Times New Roman" w:cs="Times New Roman"/>
        </w:rPr>
        <w:t>meioambiente@ituiutaba.mg.gov.br</w:t>
      </w:r>
    </w:hyperlink>
    <w:r w:rsidRPr="004713C0">
      <w:rPr>
        <w:rFonts w:ascii="Times New Roman" w:hAnsi="Times New Roman" w:cs="Times New Roman"/>
      </w:rPr>
      <w:t xml:space="preserve">  -  Fone: (34)3271-8293</w:t>
    </w:r>
  </w:p>
  <w:p w:rsidR="003017B1" w:rsidRDefault="003017B1">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B7A08"/>
    <w:multiLevelType w:val="multilevel"/>
    <w:tmpl w:val="9CCE28D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50D71DA8"/>
    <w:multiLevelType w:val="multilevel"/>
    <w:tmpl w:val="F856C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3C7"/>
    <w:rsid w:val="00003FC5"/>
    <w:rsid w:val="000354EB"/>
    <w:rsid w:val="00067A09"/>
    <w:rsid w:val="0012500E"/>
    <w:rsid w:val="00134DFE"/>
    <w:rsid w:val="002A77D4"/>
    <w:rsid w:val="003017B1"/>
    <w:rsid w:val="003C4611"/>
    <w:rsid w:val="00495BE6"/>
    <w:rsid w:val="004B77D5"/>
    <w:rsid w:val="004C5641"/>
    <w:rsid w:val="00517D6F"/>
    <w:rsid w:val="005318B1"/>
    <w:rsid w:val="00540D71"/>
    <w:rsid w:val="00661ABE"/>
    <w:rsid w:val="00670632"/>
    <w:rsid w:val="00762DC2"/>
    <w:rsid w:val="007805EF"/>
    <w:rsid w:val="00790DBE"/>
    <w:rsid w:val="007A4444"/>
    <w:rsid w:val="007A4E61"/>
    <w:rsid w:val="008701E1"/>
    <w:rsid w:val="008A18B8"/>
    <w:rsid w:val="00914F79"/>
    <w:rsid w:val="009F3185"/>
    <w:rsid w:val="00A036F3"/>
    <w:rsid w:val="00A13647"/>
    <w:rsid w:val="00A74194"/>
    <w:rsid w:val="00A76E74"/>
    <w:rsid w:val="00AC3865"/>
    <w:rsid w:val="00AD5A78"/>
    <w:rsid w:val="00AE03C7"/>
    <w:rsid w:val="00AE3307"/>
    <w:rsid w:val="00B37C1C"/>
    <w:rsid w:val="00B810E7"/>
    <w:rsid w:val="00BC2B31"/>
    <w:rsid w:val="00BF6736"/>
    <w:rsid w:val="00C05286"/>
    <w:rsid w:val="00C15542"/>
    <w:rsid w:val="00C3762F"/>
    <w:rsid w:val="00C9245A"/>
    <w:rsid w:val="00D44074"/>
    <w:rsid w:val="00E65600"/>
    <w:rsid w:val="00E910F2"/>
    <w:rsid w:val="00F075E9"/>
    <w:rsid w:val="00F13335"/>
    <w:rsid w:val="00F841B7"/>
    <w:rsid w:val="00F84653"/>
    <w:rsid w:val="00FE2771"/>
    <w:rsid w:val="00FE4456"/>
    <w:rsid w:val="0139EBAC"/>
    <w:rsid w:val="057E77BE"/>
    <w:rsid w:val="070E30D5"/>
    <w:rsid w:val="071A481F"/>
    <w:rsid w:val="20FF0AD6"/>
    <w:rsid w:val="2CDB730F"/>
    <w:rsid w:val="390D4817"/>
    <w:rsid w:val="392237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EC75C4-B7FC-4EDC-B979-97DEE22F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5F"/>
  </w:style>
  <w:style w:type="paragraph" w:styleId="Ttulo1">
    <w:name w:val="heading 1"/>
    <w:basedOn w:val="Normal"/>
    <w:next w:val="Normal"/>
    <w:link w:val="Ttulo1Char"/>
    <w:uiPriority w:val="9"/>
    <w:qFormat/>
    <w:rsid w:val="00D51D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rsid w:val="00D8726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726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726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D8726F"/>
    <w:pPr>
      <w:keepNext/>
      <w:keepLines/>
      <w:spacing w:before="220" w:after="40"/>
      <w:outlineLvl w:val="4"/>
    </w:pPr>
    <w:rPr>
      <w:b/>
    </w:rPr>
  </w:style>
  <w:style w:type="paragraph" w:styleId="Ttulo6">
    <w:name w:val="heading 6"/>
    <w:basedOn w:val="Normal"/>
    <w:next w:val="Normal"/>
    <w:uiPriority w:val="9"/>
    <w:semiHidden/>
    <w:unhideWhenUsed/>
    <w:qFormat/>
    <w:rsid w:val="00D8726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rsid w:val="007A4E61"/>
    <w:tblPr>
      <w:tblCellMar>
        <w:top w:w="0" w:type="dxa"/>
        <w:left w:w="0" w:type="dxa"/>
        <w:bottom w:w="0" w:type="dxa"/>
        <w:right w:w="0" w:type="dxa"/>
      </w:tblCellMar>
    </w:tblPr>
  </w:style>
  <w:style w:type="paragraph" w:styleId="Ttulo">
    <w:name w:val="Title"/>
    <w:basedOn w:val="Normal"/>
    <w:next w:val="Normal"/>
    <w:uiPriority w:val="10"/>
    <w:qFormat/>
    <w:rsid w:val="00D8726F"/>
    <w:pPr>
      <w:keepNext/>
      <w:keepLines/>
      <w:spacing w:before="480" w:after="120"/>
    </w:pPr>
    <w:rPr>
      <w:b/>
      <w:sz w:val="72"/>
      <w:szCs w:val="72"/>
    </w:rPr>
  </w:style>
  <w:style w:type="table" w:customStyle="1" w:styleId="TableNormal">
    <w:name w:val="Table Normal"/>
    <w:rsid w:val="00D8726F"/>
    <w:tblPr>
      <w:tblCellMar>
        <w:top w:w="0" w:type="dxa"/>
        <w:left w:w="0" w:type="dxa"/>
        <w:bottom w:w="0" w:type="dxa"/>
        <w:right w:w="0" w:type="dxa"/>
      </w:tblCellMar>
    </w:tblPr>
  </w:style>
  <w:style w:type="paragraph" w:styleId="Cabealho">
    <w:name w:val="header"/>
    <w:basedOn w:val="Normal"/>
    <w:link w:val="CabealhoChar"/>
    <w:unhideWhenUsed/>
    <w:rsid w:val="006F0DC5"/>
    <w:pPr>
      <w:tabs>
        <w:tab w:val="center" w:pos="4252"/>
        <w:tab w:val="right" w:pos="8504"/>
      </w:tabs>
      <w:spacing w:after="0" w:line="240" w:lineRule="auto"/>
    </w:pPr>
  </w:style>
  <w:style w:type="character" w:customStyle="1" w:styleId="CabealhoChar">
    <w:name w:val="Cabeçalho Char"/>
    <w:basedOn w:val="Fontepargpadro"/>
    <w:link w:val="Cabealho"/>
    <w:rsid w:val="006F0DC5"/>
  </w:style>
  <w:style w:type="paragraph" w:styleId="Rodap">
    <w:name w:val="footer"/>
    <w:basedOn w:val="Normal"/>
    <w:link w:val="RodapChar"/>
    <w:uiPriority w:val="99"/>
    <w:unhideWhenUsed/>
    <w:rsid w:val="006F0DC5"/>
    <w:pPr>
      <w:tabs>
        <w:tab w:val="center" w:pos="4252"/>
        <w:tab w:val="right" w:pos="8504"/>
      </w:tabs>
      <w:spacing w:after="0" w:line="240" w:lineRule="auto"/>
    </w:pPr>
  </w:style>
  <w:style w:type="character" w:customStyle="1" w:styleId="RodapChar">
    <w:name w:val="Rodapé Char"/>
    <w:basedOn w:val="Fontepargpadro"/>
    <w:link w:val="Rodap"/>
    <w:uiPriority w:val="99"/>
    <w:rsid w:val="006F0DC5"/>
  </w:style>
  <w:style w:type="character" w:styleId="Refdecomentrio">
    <w:name w:val="annotation reference"/>
    <w:basedOn w:val="Fontepargpadro"/>
    <w:uiPriority w:val="99"/>
    <w:semiHidden/>
    <w:unhideWhenUsed/>
    <w:rsid w:val="006F0DC5"/>
    <w:rPr>
      <w:sz w:val="16"/>
      <w:szCs w:val="16"/>
    </w:rPr>
  </w:style>
  <w:style w:type="paragraph" w:styleId="Textodecomentrio">
    <w:name w:val="annotation text"/>
    <w:basedOn w:val="Normal"/>
    <w:link w:val="TextodecomentrioChar"/>
    <w:uiPriority w:val="99"/>
    <w:unhideWhenUsed/>
    <w:rsid w:val="006F0DC5"/>
    <w:pPr>
      <w:spacing w:line="240" w:lineRule="auto"/>
    </w:pPr>
    <w:rPr>
      <w:rFonts w:eastAsiaTheme="minorEastAsia"/>
      <w:sz w:val="20"/>
      <w:szCs w:val="20"/>
    </w:rPr>
  </w:style>
  <w:style w:type="character" w:customStyle="1" w:styleId="TextodecomentrioChar">
    <w:name w:val="Texto de comentário Char"/>
    <w:basedOn w:val="Fontepargpadro"/>
    <w:link w:val="Textodecomentrio"/>
    <w:uiPriority w:val="99"/>
    <w:rsid w:val="006F0DC5"/>
    <w:rPr>
      <w:rFonts w:eastAsiaTheme="minorEastAsia"/>
      <w:sz w:val="20"/>
      <w:szCs w:val="20"/>
    </w:rPr>
  </w:style>
  <w:style w:type="paragraph" w:customStyle="1" w:styleId="PargrafodaLista1">
    <w:name w:val="Parágrafo da Lista1"/>
    <w:basedOn w:val="Normal"/>
    <w:uiPriority w:val="34"/>
    <w:qFormat/>
    <w:rsid w:val="006F0DC5"/>
    <w:pPr>
      <w:ind w:left="720"/>
      <w:contextualSpacing/>
    </w:pPr>
  </w:style>
  <w:style w:type="paragraph" w:styleId="Textodebalo">
    <w:name w:val="Balloon Text"/>
    <w:basedOn w:val="Normal"/>
    <w:link w:val="TextodebaloChar"/>
    <w:uiPriority w:val="99"/>
    <w:semiHidden/>
    <w:unhideWhenUsed/>
    <w:rsid w:val="006F0D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0DC5"/>
    <w:rPr>
      <w:rFonts w:ascii="Segoe UI" w:hAnsi="Segoe UI" w:cs="Segoe UI"/>
      <w:sz w:val="18"/>
      <w:szCs w:val="18"/>
    </w:rPr>
  </w:style>
  <w:style w:type="paragraph" w:customStyle="1" w:styleId="Default">
    <w:name w:val="Default"/>
    <w:rsid w:val="006F0DC5"/>
    <w:pPr>
      <w:autoSpaceDE w:val="0"/>
      <w:autoSpaceDN w:val="0"/>
      <w:adjustRightInd w:val="0"/>
    </w:pPr>
    <w:rPr>
      <w:rFonts w:ascii="Book Antiqua" w:eastAsiaTheme="minorEastAsia" w:hAnsi="Book Antiqua" w:cs="Book Antiqua"/>
      <w:color w:val="000000"/>
    </w:rPr>
  </w:style>
  <w:style w:type="paragraph" w:styleId="PargrafodaLista">
    <w:name w:val="List Paragraph"/>
    <w:aliases w:val="Citation List,bei normal,List1,Numbered Indented Text,List Paragraph Char Char Char,List Paragraph Char Char,Bullet 1,lp1,List Paragraph11,Liste 1,List Paragraph (numbered (a)),Annexlist,Bullet,Numbered Paragraph,Main numbered paragra"/>
    <w:basedOn w:val="Normal"/>
    <w:link w:val="PargrafodaListaChar"/>
    <w:uiPriority w:val="34"/>
    <w:qFormat/>
    <w:rsid w:val="00E62D4A"/>
    <w:pPr>
      <w:ind w:left="720"/>
      <w:contextualSpacing/>
    </w:pPr>
  </w:style>
  <w:style w:type="character" w:customStyle="1" w:styleId="Ttulo1Char">
    <w:name w:val="Título 1 Char"/>
    <w:basedOn w:val="Fontepargpadro"/>
    <w:link w:val="Ttulo1"/>
    <w:uiPriority w:val="9"/>
    <w:rsid w:val="00D51D93"/>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D51D93"/>
    <w:pPr>
      <w:outlineLvl w:val="9"/>
    </w:pPr>
  </w:style>
  <w:style w:type="paragraph" w:styleId="Subttulo">
    <w:name w:val="Subtitle"/>
    <w:basedOn w:val="Normal"/>
    <w:next w:val="Normal"/>
    <w:uiPriority w:val="11"/>
    <w:qFormat/>
    <w:rsid w:val="007A4E61"/>
    <w:pPr>
      <w:keepNext/>
      <w:keepLines/>
      <w:spacing w:before="360" w:after="80"/>
    </w:pPr>
    <w:rPr>
      <w:rFonts w:ascii="Georgia" w:eastAsia="Georgia" w:hAnsi="Georgia" w:cs="Georgia"/>
      <w:i/>
      <w:color w:val="666666"/>
      <w:sz w:val="48"/>
      <w:szCs w:val="48"/>
    </w:rPr>
  </w:style>
  <w:style w:type="table" w:customStyle="1" w:styleId="a">
    <w:basedOn w:val="TableNormal"/>
    <w:rsid w:val="00D8726F"/>
    <w:tblPr>
      <w:tblStyleRowBandSize w:val="1"/>
      <w:tblStyleColBandSize w:val="1"/>
      <w:tblCellMar>
        <w:left w:w="70" w:type="dxa"/>
        <w:right w:w="70" w:type="dxa"/>
      </w:tblCellMar>
    </w:tblPr>
  </w:style>
  <w:style w:type="paragraph" w:customStyle="1" w:styleId="Nvel1">
    <w:name w:val="Nível 1"/>
    <w:next w:val="SemEspaamento"/>
    <w:link w:val="Nvel1Char"/>
    <w:qFormat/>
    <w:rsid w:val="004B26B4"/>
    <w:pPr>
      <w:spacing w:after="0" w:line="360" w:lineRule="auto"/>
      <w:jc w:val="center"/>
    </w:pPr>
    <w:rPr>
      <w:b/>
      <w:color w:val="669E40"/>
      <w:sz w:val="28"/>
      <w:szCs w:val="28"/>
    </w:rPr>
  </w:style>
  <w:style w:type="paragraph" w:styleId="Sumrio1">
    <w:name w:val="toc 1"/>
    <w:basedOn w:val="Normal"/>
    <w:next w:val="Normal"/>
    <w:autoRedefine/>
    <w:uiPriority w:val="39"/>
    <w:unhideWhenUsed/>
    <w:rsid w:val="004F1B20"/>
    <w:pPr>
      <w:tabs>
        <w:tab w:val="right" w:leader="dot" w:pos="9061"/>
      </w:tabs>
      <w:spacing w:before="160" w:after="120" w:line="360" w:lineRule="auto"/>
    </w:pPr>
    <w:rPr>
      <w:b/>
      <w:noProof/>
    </w:rPr>
  </w:style>
  <w:style w:type="paragraph" w:styleId="SemEspaamento">
    <w:name w:val="No Spacing"/>
    <w:uiPriority w:val="1"/>
    <w:qFormat/>
    <w:rsid w:val="004B26B4"/>
    <w:pPr>
      <w:spacing w:after="0" w:line="240" w:lineRule="auto"/>
    </w:pPr>
  </w:style>
  <w:style w:type="character" w:customStyle="1" w:styleId="Nvel1Char">
    <w:name w:val="Nível 1 Char"/>
    <w:basedOn w:val="Fontepargpadro"/>
    <w:link w:val="Nvel1"/>
    <w:rsid w:val="004B26B4"/>
    <w:rPr>
      <w:b/>
      <w:color w:val="669E40"/>
      <w:sz w:val="28"/>
      <w:szCs w:val="28"/>
    </w:rPr>
  </w:style>
  <w:style w:type="paragraph" w:styleId="Sumrio2">
    <w:name w:val="toc 2"/>
    <w:basedOn w:val="Normal"/>
    <w:next w:val="Normal"/>
    <w:autoRedefine/>
    <w:uiPriority w:val="39"/>
    <w:unhideWhenUsed/>
    <w:rsid w:val="005762DA"/>
    <w:pPr>
      <w:spacing w:after="100"/>
      <w:ind w:left="220"/>
    </w:pPr>
  </w:style>
  <w:style w:type="paragraph" w:styleId="Sumrio3">
    <w:name w:val="toc 3"/>
    <w:basedOn w:val="Normal"/>
    <w:next w:val="Normal"/>
    <w:autoRedefine/>
    <w:uiPriority w:val="39"/>
    <w:unhideWhenUsed/>
    <w:rsid w:val="00E43372"/>
    <w:pPr>
      <w:spacing w:after="100"/>
      <w:ind w:left="440"/>
    </w:pPr>
  </w:style>
  <w:style w:type="paragraph" w:styleId="Sumrio4">
    <w:name w:val="toc 4"/>
    <w:basedOn w:val="Normal"/>
    <w:next w:val="Normal"/>
    <w:autoRedefine/>
    <w:uiPriority w:val="39"/>
    <w:unhideWhenUsed/>
    <w:rsid w:val="00E43372"/>
    <w:pPr>
      <w:spacing w:after="100"/>
      <w:ind w:left="660"/>
    </w:pPr>
  </w:style>
  <w:style w:type="character" w:styleId="Hyperlink">
    <w:name w:val="Hyperlink"/>
    <w:basedOn w:val="Fontepargpadro"/>
    <w:uiPriority w:val="99"/>
    <w:unhideWhenUsed/>
    <w:rsid w:val="00E43372"/>
    <w:rPr>
      <w:color w:val="0563C1" w:themeColor="hyperlink"/>
      <w:u w:val="single"/>
    </w:rPr>
  </w:style>
  <w:style w:type="paragraph" w:styleId="Assuntodocomentrio">
    <w:name w:val="annotation subject"/>
    <w:basedOn w:val="Textodecomentrio"/>
    <w:next w:val="Textodecomentrio"/>
    <w:link w:val="AssuntodocomentrioChar"/>
    <w:uiPriority w:val="99"/>
    <w:semiHidden/>
    <w:unhideWhenUsed/>
    <w:rsid w:val="00E24991"/>
    <w:rPr>
      <w:rFonts w:eastAsia="Calibri"/>
      <w:b/>
      <w:bCs/>
    </w:rPr>
  </w:style>
  <w:style w:type="character" w:customStyle="1" w:styleId="AssuntodocomentrioChar">
    <w:name w:val="Assunto do comentário Char"/>
    <w:basedOn w:val="TextodecomentrioChar"/>
    <w:link w:val="Assuntodocomentrio"/>
    <w:uiPriority w:val="99"/>
    <w:semiHidden/>
    <w:rsid w:val="00E24991"/>
    <w:rPr>
      <w:rFonts w:eastAsiaTheme="minorEastAsia"/>
      <w:b/>
      <w:bCs/>
      <w:sz w:val="20"/>
      <w:szCs w:val="20"/>
    </w:rPr>
  </w:style>
  <w:style w:type="paragraph" w:styleId="Textodenotaderodap">
    <w:name w:val="footnote text"/>
    <w:basedOn w:val="Normal"/>
    <w:link w:val="TextodenotaderodapChar"/>
    <w:uiPriority w:val="99"/>
    <w:semiHidden/>
    <w:unhideWhenUsed/>
    <w:rsid w:val="00BF388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F388E"/>
    <w:rPr>
      <w:sz w:val="20"/>
      <w:szCs w:val="20"/>
    </w:rPr>
  </w:style>
  <w:style w:type="character" w:styleId="Refdenotaderodap">
    <w:name w:val="footnote reference"/>
    <w:basedOn w:val="Fontepargpadro"/>
    <w:uiPriority w:val="99"/>
    <w:semiHidden/>
    <w:unhideWhenUsed/>
    <w:rsid w:val="00BF388E"/>
    <w:rPr>
      <w:vertAlign w:val="superscript"/>
    </w:rPr>
  </w:style>
  <w:style w:type="table" w:styleId="Tabelacomgrade">
    <w:name w:val="Table Grid"/>
    <w:basedOn w:val="Tabelanormal"/>
    <w:uiPriority w:val="39"/>
    <w:rsid w:val="00E97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
    <w:name w:val="Tabela - Texto"/>
    <w:basedOn w:val="Normal"/>
    <w:qFormat/>
    <w:rsid w:val="008D707B"/>
    <w:pPr>
      <w:spacing w:after="60" w:line="240" w:lineRule="auto"/>
      <w:jc w:val="center"/>
    </w:pPr>
    <w:rPr>
      <w:rFonts w:ascii="Segoe UI Historic" w:eastAsiaTheme="minorHAnsi" w:hAnsi="Segoe UI Historic" w:cstheme="minorBidi"/>
      <w:sz w:val="20"/>
      <w:lang w:eastAsia="en-US"/>
    </w:rPr>
  </w:style>
  <w:style w:type="table" w:customStyle="1" w:styleId="RelatrioMG">
    <w:name w:val="Relatório MG"/>
    <w:basedOn w:val="Tabelanormal"/>
    <w:uiPriority w:val="99"/>
    <w:rsid w:val="008D707B"/>
    <w:pPr>
      <w:spacing w:after="0" w:line="240" w:lineRule="auto"/>
    </w:pPr>
    <w:rPr>
      <w:rFonts w:ascii="Segoe UI Historic" w:eastAsiaTheme="minorHAnsi" w:hAnsi="Segoe UI Historic" w:cstheme="minorBidi"/>
      <w:lang w:eastAsia="en-US"/>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ISOCPEUR" w:hAnsi="ISOCPEUR" w:hint="default"/>
        <w:b/>
        <w:color w:val="FFFFFF" w:themeColor="background1"/>
        <w:sz w:val="22"/>
        <w:szCs w:val="22"/>
      </w:rPr>
      <w:tblPr/>
      <w:tcPr>
        <w:shd w:val="clear" w:color="auto" w:fill="323E4F"/>
      </w:tcPr>
    </w:tblStylePr>
    <w:tblStylePr w:type="band1Horz">
      <w:tblPr/>
      <w:tcPr>
        <w:shd w:val="clear" w:color="auto" w:fill="F2F2F2" w:themeFill="background1" w:themeFillShade="F2"/>
      </w:tcPr>
    </w:tblStylePr>
  </w:style>
  <w:style w:type="character" w:customStyle="1" w:styleId="PargrafodaListaChar">
    <w:name w:val="Parágrafo da Lista Char"/>
    <w:aliases w:val="Citation List Char,bei normal Char,List1 Char,Numbered Indented Text Char,List Paragraph Char Char Char Char,List Paragraph Char Char Char1,Bullet 1 Char,lp1 Char,List Paragraph11 Char,Liste 1 Char,Annexlist Char,Bullet Char"/>
    <w:basedOn w:val="Fontepargpadro"/>
    <w:link w:val="PargrafodaLista"/>
    <w:uiPriority w:val="34"/>
    <w:locked/>
    <w:rsid w:val="008D707B"/>
  </w:style>
  <w:style w:type="paragraph" w:styleId="NormalWeb">
    <w:name w:val="Normal (Web)"/>
    <w:basedOn w:val="Normal"/>
    <w:uiPriority w:val="99"/>
    <w:unhideWhenUsed/>
    <w:rsid w:val="00120474"/>
    <w:pPr>
      <w:spacing w:before="100" w:beforeAutospacing="1" w:after="100" w:afterAutospacing="1" w:line="240" w:lineRule="auto"/>
    </w:pPr>
    <w:rPr>
      <w:rFonts w:ascii="Times New Roman" w:eastAsia="Times New Roman" w:hAnsi="Times New Roman" w:cs="Times New Roman"/>
      <w:sz w:val="24"/>
      <w:szCs w:val="24"/>
    </w:rPr>
  </w:style>
  <w:style w:type="paragraph" w:styleId="Reviso">
    <w:name w:val="Revision"/>
    <w:hidden/>
    <w:uiPriority w:val="99"/>
    <w:semiHidden/>
    <w:rsid w:val="00120474"/>
    <w:pPr>
      <w:spacing w:after="0" w:line="240" w:lineRule="auto"/>
    </w:pPr>
  </w:style>
  <w:style w:type="character" w:customStyle="1" w:styleId="apple-tab-span">
    <w:name w:val="apple-tab-span"/>
    <w:basedOn w:val="Fontepargpadro"/>
    <w:rsid w:val="00120474"/>
  </w:style>
  <w:style w:type="table" w:customStyle="1" w:styleId="a0">
    <w:basedOn w:val="TableNormal"/>
    <w:rsid w:val="007A4E61"/>
    <w:pPr>
      <w:spacing w:after="0" w:line="240" w:lineRule="auto"/>
    </w:pPr>
    <w:rPr>
      <w:rFonts w:ascii="Quattrocento Sans" w:eastAsia="Quattrocento Sans" w:hAnsi="Quattrocento Sans" w:cs="Quattrocento Sans"/>
    </w:rPr>
    <w:tblPr>
      <w:tblStyleRowBandSize w:val="1"/>
      <w:tblStyleColBandSize w:val="1"/>
      <w:tblCellMar>
        <w:left w:w="108" w:type="dxa"/>
        <w:right w:w="108" w:type="dxa"/>
      </w:tblCellMar>
    </w:tblPr>
    <w:tblStylePr w:type="firstRow">
      <w:rPr>
        <w:rFonts w:ascii="ISOCPEUR" w:eastAsia="ISOCPEUR" w:hAnsi="ISOCPEUR" w:cs="ISOCPEUR"/>
        <w:b/>
        <w:color w:val="FFFFFF"/>
        <w:sz w:val="22"/>
        <w:szCs w:val="22"/>
      </w:rPr>
      <w:tblPr/>
      <w:tcPr>
        <w:shd w:val="clear" w:color="auto" w:fill="323E4F"/>
      </w:tcPr>
    </w:tblStylePr>
    <w:tblStylePr w:type="band1Horz">
      <w:tblPr/>
      <w:tcPr>
        <w:shd w:val="clear" w:color="auto" w:fill="F2F2F2"/>
      </w:tcPr>
    </w:tblStylePr>
  </w:style>
  <w:style w:type="table" w:customStyle="1" w:styleId="a1">
    <w:basedOn w:val="TableNormal"/>
    <w:rsid w:val="007A4E61"/>
    <w:tblPr>
      <w:tblStyleRowBandSize w:val="1"/>
      <w:tblStyleColBandSize w:val="1"/>
    </w:tblPr>
  </w:style>
  <w:style w:type="table" w:customStyle="1" w:styleId="a2">
    <w:basedOn w:val="TableNormal"/>
    <w:rsid w:val="007A4E61"/>
    <w:tblPr>
      <w:tblStyleRowBandSize w:val="1"/>
      <w:tblStyleColBandSize w:val="1"/>
      <w:tblCellMar>
        <w:top w:w="15" w:type="dxa"/>
        <w:left w:w="15" w:type="dxa"/>
        <w:bottom w:w="15" w:type="dxa"/>
        <w:right w:w="15" w:type="dxa"/>
      </w:tblCellMar>
    </w:tblPr>
  </w:style>
  <w:style w:type="table" w:customStyle="1" w:styleId="a3">
    <w:basedOn w:val="TableNormal"/>
    <w:rsid w:val="007A4E61"/>
    <w:tblPr>
      <w:tblStyleRowBandSize w:val="1"/>
      <w:tblStyleColBandSize w:val="1"/>
      <w:tblCellMar>
        <w:top w:w="15" w:type="dxa"/>
        <w:left w:w="15" w:type="dxa"/>
        <w:bottom w:w="15" w:type="dxa"/>
        <w:right w:w="15" w:type="dxa"/>
      </w:tblCellMar>
    </w:tblPr>
  </w:style>
  <w:style w:type="table" w:customStyle="1" w:styleId="a4">
    <w:basedOn w:val="TableNormal"/>
    <w:rsid w:val="007A4E61"/>
    <w:tblPr>
      <w:tblStyleRowBandSize w:val="1"/>
      <w:tblStyleColBandSize w:val="1"/>
      <w:tblCellMar>
        <w:top w:w="15" w:type="dxa"/>
        <w:left w:w="15" w:type="dxa"/>
        <w:bottom w:w="15" w:type="dxa"/>
        <w:right w:w="15" w:type="dxa"/>
      </w:tblCellMar>
    </w:tblPr>
  </w:style>
  <w:style w:type="table" w:customStyle="1" w:styleId="a5">
    <w:basedOn w:val="TableNormal"/>
    <w:rsid w:val="007A4E61"/>
    <w:tblPr>
      <w:tblStyleRowBandSize w:val="1"/>
      <w:tblStyleColBandSize w:val="1"/>
      <w:tblCellMar>
        <w:top w:w="15" w:type="dxa"/>
        <w:left w:w="15" w:type="dxa"/>
        <w:bottom w:w="15" w:type="dxa"/>
        <w:right w:w="15" w:type="dxa"/>
      </w:tblCellMar>
    </w:tblPr>
  </w:style>
  <w:style w:type="table" w:customStyle="1" w:styleId="a6">
    <w:basedOn w:val="TableNormal"/>
    <w:rsid w:val="007A4E61"/>
    <w:tblPr>
      <w:tblStyleRowBandSize w:val="1"/>
      <w:tblStyleColBandSize w:val="1"/>
      <w:tblCellMar>
        <w:top w:w="15" w:type="dxa"/>
        <w:left w:w="15" w:type="dxa"/>
        <w:bottom w:w="15" w:type="dxa"/>
        <w:right w:w="15" w:type="dxa"/>
      </w:tblCellMar>
    </w:tblPr>
  </w:style>
  <w:style w:type="table" w:customStyle="1" w:styleId="a7">
    <w:basedOn w:val="TableNormal"/>
    <w:rsid w:val="007A4E61"/>
    <w:tblPr>
      <w:tblStyleRowBandSize w:val="1"/>
      <w:tblStyleColBandSize w:val="1"/>
      <w:tblCellMar>
        <w:top w:w="15" w:type="dxa"/>
        <w:left w:w="15" w:type="dxa"/>
        <w:bottom w:w="15" w:type="dxa"/>
        <w:right w:w="15" w:type="dxa"/>
      </w:tblCellMar>
    </w:tblPr>
  </w:style>
  <w:style w:type="table" w:customStyle="1" w:styleId="a8">
    <w:basedOn w:val="TableNormal"/>
    <w:rsid w:val="007A4E61"/>
    <w:tblPr>
      <w:tblStyleRowBandSize w:val="1"/>
      <w:tblStyleColBandSize w:val="1"/>
      <w:tblCellMar>
        <w:top w:w="15" w:type="dxa"/>
        <w:left w:w="15" w:type="dxa"/>
        <w:bottom w:w="15" w:type="dxa"/>
        <w:right w:w="15" w:type="dxa"/>
      </w:tblCellMar>
    </w:tblPr>
  </w:style>
  <w:style w:type="table" w:customStyle="1" w:styleId="a9">
    <w:basedOn w:val="TableNormal"/>
    <w:rsid w:val="007A4E61"/>
    <w:tblPr>
      <w:tblStyleRowBandSize w:val="1"/>
      <w:tblStyleColBandSize w:val="1"/>
      <w:tblCellMar>
        <w:top w:w="15" w:type="dxa"/>
        <w:left w:w="15" w:type="dxa"/>
        <w:bottom w:w="15" w:type="dxa"/>
        <w:right w:w="15" w:type="dxa"/>
      </w:tblCellMar>
    </w:tblPr>
  </w:style>
  <w:style w:type="table" w:customStyle="1" w:styleId="aa">
    <w:basedOn w:val="TableNormal"/>
    <w:rsid w:val="007A4E61"/>
    <w:tblPr>
      <w:tblStyleRowBandSize w:val="1"/>
      <w:tblStyleColBandSize w:val="1"/>
      <w:tblCellMar>
        <w:top w:w="15" w:type="dxa"/>
        <w:left w:w="15" w:type="dxa"/>
        <w:bottom w:w="15" w:type="dxa"/>
        <w:right w:w="15" w:type="dxa"/>
      </w:tblCellMar>
    </w:tblPr>
  </w:style>
  <w:style w:type="table" w:customStyle="1" w:styleId="ab">
    <w:basedOn w:val="TableNormal"/>
    <w:rsid w:val="007A4E61"/>
    <w:tblPr>
      <w:tblStyleRowBandSize w:val="1"/>
      <w:tblStyleColBandSize w:val="1"/>
      <w:tblCellMar>
        <w:top w:w="15" w:type="dxa"/>
        <w:left w:w="15" w:type="dxa"/>
        <w:bottom w:w="15" w:type="dxa"/>
        <w:right w:w="15" w:type="dxa"/>
      </w:tblCellMar>
    </w:tblPr>
  </w:style>
  <w:style w:type="table" w:customStyle="1" w:styleId="ac">
    <w:basedOn w:val="TableNormal"/>
    <w:rsid w:val="007A4E6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0607">
      <w:bodyDiv w:val="1"/>
      <w:marLeft w:val="0"/>
      <w:marRight w:val="0"/>
      <w:marTop w:val="0"/>
      <w:marBottom w:val="0"/>
      <w:divBdr>
        <w:top w:val="none" w:sz="0" w:space="0" w:color="auto"/>
        <w:left w:val="none" w:sz="0" w:space="0" w:color="auto"/>
        <w:bottom w:val="none" w:sz="0" w:space="0" w:color="auto"/>
        <w:right w:val="none" w:sz="0" w:space="0" w:color="auto"/>
      </w:divBdr>
    </w:div>
    <w:div w:id="304089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ef.mg.gov.br/fauna/autorizacao-de-manejo-de-fauna-no-ambito-de-licenciamen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f.mg.gov.br/pesca/autorizacao-de-manejo-de-fauna-aquatica-regularizacao-ambiental" TargetMode="External"/><Relationship Id="rId4" Type="http://schemas.openxmlformats.org/officeDocument/2006/relationships/settings" Target="settings.xml"/><Relationship Id="rId9" Type="http://schemas.openxmlformats.org/officeDocument/2006/relationships/hyperlink" Target="http://www.ief.mg.gov.br/fauna/autorizacao-de-manejo-de-fauna-no-ambito-de-licenciamen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eioambiente@ituiutaba.mg.gov.br"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8Xo4XFaAaSaAn+9krryF7Nw5LQ==">AMUW2mU3vkflzT/PwVbQwM3lWt6V1BhwIK02VqeDcNG4paGlafJIgSmL7+1yNiXtEeMvw5QyouAYNtmnwAPgMVQ6AIoKbuwO193oyMLr3l9NwMw0JHFtt34I8cfxHuQMhIu00RyNiE+9Vcj4DlRIEUYcsKobhf53rUnWLsj//Yi8NWofHlUCyPHoCbCBrgMB1TdJqWhEX9rm96hzDmA9KMUHdnnAbz5C5wDpXUvOyKpPlOtZwTc1PPXgoWk1d8wfGvr1kxlpPgx6GeAK/cuU737WtTKJIe5rkAEFXDLdryEiPYXzgbbOtLFFoSDYL9IvY9HS8UX4uHRkMXsCijMoSy/3Kcm7lVDXpUP7dCodk/mwAv8GPnmgGPbynEBhOhXJgGGvxDFzMeWT8wJpJ0mkTj901krUAcprJBfLZd7kF2fTcNDNaROMnBGUf5GNfhqFDH5csF+7iz+82/O1bsHgxc+1PIzKjoCtp3id1rMcMMWO3Jf5A18IgXBjFqOF4uDF8aAqpFdFn1keoQUD0kDaXiOdnXxLLyNMAwVLPbu46oOEi+Yc+ZMqf5HwKRRhL/m1hiqqpEsRnWVd2Abj8jPo2c5TH1a7S4igwCb6Ff8jyA5BfQPwaAz6L5rLTLRCBca12Q5LxEebfzSETecWRu2Q6v05Ye22r4t12vlomhMBphOJeG2O0qyUAAP8zsSXwJ0EmQyGD2NAikzBvnSzW3TOzIcd1bK6mUuYejmPApH6ov3vpvQoswIfUpruvWZAJJfSVx6mNuDUQlP00rjcKjnkCs0oQpOAIveZ5sXOOm+7RArx8zoihRx5k6rqZZBpDau1KV4799eM64lS6TFyDeh4qML7VLsCB2uJ6vY+VuSH2KXRmMnIPynNiFPHAM83FvAr0iEMN3YYdJB49FD47J8G2ibZ+8aSXk/KZ1Lx47JZxSXcWb8Y1G59nc6NHLJUHszYPdkR/ZQ8kINRdWp+aOTcNTsUPJkrPuh651VLWXuTWgNVJpXlvegcxmiX9rDT2T3E0EcHyH0tGaye+0aigyT2aYotD1brTchaPt8ae3wAQ1i315auoOvHChxKu1HNP8dV9P0cMT79BneBQdLcG9bZCEhxCktAoZNeRuQhNTmmEEmFdU5QO63D66XXGFG1AYvmftmWFlAUFh1AhMbW0f9zDKCeQi9/mwOxkiQzLsbXMvn0jLO8/Zv8PgJsiVDMS3f4XQAalsmfv4nzUXyv0AUbmmpD/b7XNuCVpYRp9TiKXYwGmYeC4iMAhxHaZIQuXGuNy9QlIFR7XK+R2ICYWTGFb6APGk2C6M/1TXO+l+JjC6ez/LocI8M2PDujDBarsO8BeOoBELBFoGSiCsdbK/3c2fTKjVsuK545rly8YgR8Ars3R+D7AG3HQu9teMpOsk1zYuu7FcpE5cG5E0TdEzAsD2SUdyr8qhwCk8xeG9aL7fCZOHPsjQC2E9L5EcIOiBInHlE2mxXeN5oTyW+EI0lVp/VzSXf8cSTvv+5ONo6+Jgjp7ucVxXceb6wbgkXwlDHuqPw4gxFSluEEoGIOc+bInSphyJSovZXY03m13zqy680J8NShLA8S0vVk7Mm9afTMkLaqV6DcfIoyUHmgiBdOqKWB841G+wPKfcws/n+ukAg81SHiUbjR11wUMB8acJZXK3589SesvS0trySpOaumYb5YZp1lgf2EzkHqAJCkPRfJW2Q14w4KMi9Nref8tBhgE383XfaWsH+LdgIevx5U65FNnqy5tGVqQ+HjNlCsrlk2JHUyXeM6j/VhPmgae9/eXW26KbQ8njIAcUm1zYKi30Acu3qcrKHvBRJOnJecORV7TGaEkkaVt7QisTMlVeFERheIN+7RQNLHM4gHDUd1hCMqHgr7NAbF/L+g0/+oPhjTsyxdJzzUyhUQZep5XM/hDiJDcfKBKX4GAiagKvqLSalLuutAzm0xwo+DAnx1VfWHqSATT0uJm8x2ia4qvgFw+ZmU63ccL3+auchGVd9jzXH8XpjYCOwWapri0gZT1fTkN+6r9jlog1x4Gi7A8r4Q437JgznewkGciVJlqrTokp6yT0cw+37z5EKg74OruPa1VGc9Kmeu8Lz9ZqygwSan5knQ4f69qgOlS8ey8Xq6iHJUAyPXvao3vF+x5s10VadqK1d/0GuRmpAbIvLvDzhodao5zARWhe3EZYrStFc8bWSCRpQ1H2Qy3V22YskCTFdqYFBVSZHn3Oqdx4nzD0HgvL9euRIXsyVWHTk8pE8iis2erXyCM6OEXoGc++ZGNpADVCvx3yb4IhIQ34zCvBPiyR4N3txzCSaUrlt9axNbNtav4aQewuD+00lsuESF9gG01LAv8tIT5HdphXek+AmnJRpeFyOeRJQJfez4VbzqCHxPz2ocfOY9bZFCWZkm9ihBJ5SB72fOf5/YLIFNwvjJ+dxJh+YL72N3Xe7xvDC5djdKISjuKjZMPC5nq6JcQKeRHzaZszTdzw8Uw9nIuxmGDT1+gra6vNuBYoF8CmjvP747j/fhMvfVhL63CkSNHSbH+fwRqlAIdNl6bssWYN0/PwLmddHAWsue0bh1+wF2yqPTXNCO9l2aHGUOmuo+BUtTqVFL8UzArtuz3x1Xcm84hkbfCZ9xqs1Aw+rKJBpAH1EFC7qc9lIQANh2VuZhgogkTyKrokpPrXziXr7A3anY1pVoszXlUmsfWvGDbb5eYMHWPp3t/y6fQV+51SsW6fsVLSFXnYZXwWQmOM9mI0/A8kGsM0TaSLLtAiedwoA1xXOgDeifCympiwcCDqUR+Qi+Fwv22uKYKe0GS2Z8F8CoxEtuwcSI45yyj+V1gHazX1F34q+Ntk4jYgmeJA1dgv4ro4K2CqWavqg+7mlR6u0XVoiw21QQ2k8fkRZ8gua6KZCLLCmWhAb78cATg/k6Jt8yAGvg81HD1U0xj6YkgAZXeggQzoBwX3YqWvGU/ySrwGOk+Rxqsj3cnkUiV44qh2tyiMsrKge//3s2H1i2MopG9pFCWuRZP5xtR/0ldsPFgWuRNBPpGDIAMFrvfqhTXq6nOPN/sljbek5KN4dV3MkZgn7LUaZ1OVK3OqDBQajPZBytRD+sDYThkCsK2fjl85AQ+aC6GqDN0aK0xAHrESt+UpoBunE+8sgi+KEO9Rud6y1VtPsjG3YYpKr5vKlk+bxvy923FxA2/8gt3BbUnRUHxEXWLFEar+iUJ5Szo3SMF6zW5jS77eKuJp5fKvxMmVxdUQn9nquJ3HZ8bMgwha1/mLIp/5qxnPxnJ4MjJp+rGzqJboLB0kM2o1U1aBV15I+EhkBKDd6uAjHfCVK7kvOR+il1UDjKN6voZWqUO9VjbC1RMNpaAD1rogWmxON1h+fvrTqPJ2Cn7Mykldl4f8WM+0G1MQtF1EFs8oEBsIu8Bub91jduB1iDOO6LpqewR78xh8acRbFcRl17KLDr4szdKhLdpzOhXvyBa6YXoCGUccSBO9vpoYrWvXoKUufLfux1vxmF2TDfLUsgYqeHRanX8UzUc95zMr6ST2/F5HLiCrdYM1qy63w9W7O4VOntNZtJTBsYDJAOTTNwa1lcqgdUDcPKhQFy0nWQ96SgcRFtMgUrW7dlPDQs8OFEUe/AV1aca/ElGQAGFVN8UwAQ7+xDPoqYZbLAr+uE1nw0ex2C7NkxClPp8DEOWkYVERV3CtHUFqi5tk367q2dMzqdI2gmrKYGEX1ZElRSo4K3bkXeKsWl6o65xyUalotxHAdH4ZoKYTB+uKUWAsVpMDCsTHqQm+vNN2Me32Z+Mi9cRd9JXIoKf3VQVW7KoXb3v906fMhuzHVQRNOWN0c6LnBJ2hk4HigTo/OQ4x+NWx7ZsK/Ys7Pm3ni5+ovMRW7ry7rk85P9SRjK0g2BaSK6aYiG9fcP40ookqg5k9LnY9F370ENHgOOFseLm/ffzx03KULch1414szu1SKqeQh/rmfHBGA8/i7u1xYAeXv3qF3vPT7EINCi/GGVD/6kBPl0xJjqFv2WnArnHqauA37YXqDtDaie5spAO798gcUsyLAQUwPt1Gi57Em0gwEKO/icrswRrwNOjAQacxK4bKyJ05bU1Ut/LFIA17Je6pvJb+Pr4tyqfo+3NTntH5WIZw9h9ADp76dBtZ9Abv7h/9LrgHmMq85kOs/UNHcxLu8r7XjkSZQANigND1ierLUxqEL4jXKG0/sfo5CV4Q062YpQW7tEIvwMAIsLh2Msn39ZbyOmYczO/Ge0P+R0x+XGQqq9AQlPhWAzrMmd3GyrVnQ98FNYs7aH6dUoy0nAjB1ksmkh6Te2dan0gn/ge3ekgehMe6xC6mVWOnnU4EHgHo+MftlF0v08imkFkpsmLRuoyRAZrHWZkz7UualGSjFXmAKUyfXVE9vblRKrjSVOT4rE6/++Ab7rH5rr5qAB/gIr8qOSkNFuou3rTT4tZkD2TMi0cu7e3enxlpXyLruV8whmVLhciALuhPu8eOnEXPz6jCQ4+s4Ljas9aMhlu9NPIUQqo+m+7ZhwV4rfnS8wsaiAHqS7iKR9Mg70ZsQeGlPw9jaE70RWZ3b7ORF7K5B0MvaDpF8e2gXYdNYZUeA+7idbamajCl5p1DlOz6+aAYt5il1+CPVb+VOqRgdf0upOzdjWn0URMLvlKYBehzCqx8ekhrOJ+zIswIiQFMV4Yo8SpVjmo8GJ1TlZS86kicrlIAo+x0QXV5rX5bdmsqPE0VgZSy4X0RhnrPW4rUdzBe1SUsvYCjipnDKCeVXQ8KYts/smPry/Lf9RdrRaUxSaHb/oBun83PhghAIeYwTdOWn8Uj4i/jAN/uEVx92GgH6n1ASM6p3vkdF4FrShHDPv0roo5rQxGukTYU1Pzh1M2zC/7Pyo8NOOSUXMGllbYTeoKLQAwZjg8u6oU4B6D1HiNVJhOzARYysUXVguu/l/xwq59EpZs/GHn2duri4HqDpaF+D5hKFRgQQn3xkhbEazQel2W2Dqdi8JmY6eLAVVhjgtWKm2tAIrSbA9KdQI1XkSmSOhat7E/AaXucWGM9PjIo0NAHL531GDSeakLxi5tVEYkJ1HPz1AJ2pxmtvNZVyaa86oJYXRKsOnEDvOf97kKHmKOS8Lju2Ht+qUe2YFgteI0Sc/2ojEzzbn0r4nbXxjyPRivsxRklUF+T1aFmMvlVw4SQy1iFrWVJfy+bP3/dxKHEboYVAvQ9OJc5cdNv8bswjcaSRgp9gpgMc6OHlYjvj9FUvkEWENba/Fk4J7PXQX9EQZB/oQyrZbtmZhh9DtUNUSb4EPaVjWns3g84TmdvEH+eURkS74oWPD7rDsJbKaL/Y8HancxKTMdePxfwn9VyfcHiZv4AzCz3ecRCjQ7UuUAStVJyHmGx73ouYjqk5MOhpMcjE2NbV025IzZccAaoHilGZmtwxc6GvCs6ZfISsMR68amBJsAefw57wOawUUsFoIGjGOB94Gym3lHiMFJa4WqQHxzh8b5gScTdJoQKv2s/iQ4mUyUXCvvCah6Jb2ywvY5J4hNHnXty+MWE1ftxhw5c4FPa7wFEzzqTvZNM8QMSfk5lUJOTxw2owsgETGaFzw5DzdTLwFWhMDGzOy3PHl7Av85NGN7ulCBYcbbnbuq3NA7Zfh4tDmuFP3qvoVkOg3HDNwEs7+t04PxNmxLuXkZErdn+Y7pk5Pvu+Nm9F3OdkgniC3kh54XtBazED8S4qKEgWjM5REEe25M7/4ryEClzz1gTzyeRTtf6adAa4JWF32Ah6sre03wtY7fQGPaQEZb643ncURJJZ0Az+AJg2s5UCJaw/lI5aAfDSFfrSOoV3dZu8N6VIITti6rj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6339</Words>
  <Characters>34233</Characters>
  <Application>Microsoft Office Word</Application>
  <DocSecurity>0</DocSecurity>
  <Lines>285</Lines>
  <Paragraphs>80</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Legislação de Referência</vt:lpstr>
      <vt:lpstr/>
      <vt:lpstr>Orientações Gerais</vt:lpstr>
    </vt:vector>
  </TitlesOfParts>
  <Company/>
  <LinksUpToDate>false</LinksUpToDate>
  <CharactersWithSpaces>40492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Henriqueta Lemos</dc:creator>
  <cp:lastModifiedBy>User</cp:lastModifiedBy>
  <cp:revision>4</cp:revision>
  <cp:lastPrinted>2022-09-12T16:27:00Z</cp:lastPrinted>
  <dcterms:created xsi:type="dcterms:W3CDTF">2022-09-12T16:25:00Z</dcterms:created>
  <dcterms:modified xsi:type="dcterms:W3CDTF">2022-09-12T16:28:00Z</dcterms:modified>
</cp:coreProperties>
</file>